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6.xml"/>
  <Override ContentType="application/vnd.ms-office.chartcolorstyle+xml" PartName="/word/charts/colors15.xml"/>
  <Override ContentType="application/vnd.ms-office.chartcolorstyle+xml" PartName="/word/charts/colors9.xml"/>
  <Override ContentType="application/vnd.ms-office.chartcolorstyle+xml" PartName="/word/charts/colors8.xml"/>
  <Override ContentType="application/vnd.ms-office.chartcolorstyle+xml" PartName="/word/charts/colors14.xml"/>
  <Override ContentType="application/vnd.ms-office.chartcolorstyle+xml" PartName="/word/charts/colors4.xml"/>
  <Override ContentType="application/vnd.ms-office.chartcolorstyle+xml" PartName="/word/charts/colors12.xml"/>
  <Override ContentType="application/vnd.ms-office.chartcolorstyle+xml" PartName="/word/charts/colors2.xml"/>
  <Override ContentType="application/vnd.ms-office.chartcolorstyle+xml" PartName="/word/charts/colors10.xml"/>
  <Override ContentType="application/vnd.ms-office.chartcolorstyle+xml" PartName="/word/charts/colors5.xml"/>
  <Override ContentType="application/vnd.ms-office.chartcolorstyle+xml" PartName="/word/charts/colors7.xml"/>
  <Override ContentType="application/vnd.ms-office.chartcolorstyle+xml" PartName="/word/charts/colors13.xml"/>
  <Override ContentType="application/vnd.ms-office.chartcolorstyle+xml" PartName="/word/charts/colors3.xml"/>
  <Override ContentType="application/vnd.ms-office.chartcolorstyle+xml" PartName="/word/charts/colors11.xml"/>
  <Override ContentType="application/vnd.ms-office.chartcolorstyle+xml" PartName="/word/charts/colors1.xml"/>
  <Override ContentType="application/vnd.openxmlformats-officedocument.drawingml.chart+xml" PartName="/word/charts/chart6.xml"/>
  <Override ContentType="application/vnd.openxmlformats-officedocument.drawingml.chart+xml" PartName="/word/charts/chart19.xml"/>
  <Override ContentType="application/vnd.openxmlformats-officedocument.drawingml.chart+xml" PartName="/word/charts/chart20.xml"/>
  <Override ContentType="application/vnd.openxmlformats-officedocument.drawingml.chart+xml" PartName="/word/charts/chart1.xml"/>
  <Override ContentType="application/vnd.openxmlformats-officedocument.drawingml.chart+xml" PartName="/word/charts/chart14.xml"/>
  <Override ContentType="application/vnd.openxmlformats-officedocument.drawingml.chart+xml" PartName="/word/charts/chart4.xml"/>
  <Override ContentType="application/vnd.openxmlformats-officedocument.drawingml.chart+xml" PartName="/word/charts/chart12.xml"/>
  <Override ContentType="application/vnd.openxmlformats-officedocument.drawingml.chart+xml" PartName="/word/charts/chart10.xml"/>
  <Override ContentType="application/vnd.openxmlformats-officedocument.drawingml.chart+xml" PartName="/word/charts/chart15.xml"/>
  <Override ContentType="application/vnd.openxmlformats-officedocument.drawingml.chart+xml" PartName="/word/charts/chart9.xml"/>
  <Override ContentType="application/vnd.openxmlformats-officedocument.drawingml.chart+xml" PartName="/word/charts/chart17.xml"/>
  <Override ContentType="application/vnd.openxmlformats-officedocument.drawingml.chart+xml" PartName="/word/charts/chart13.xml"/>
  <Override ContentType="application/vnd.openxmlformats-officedocument.drawingml.chart+xml" PartName="/word/charts/chart18.xml"/>
  <Override ContentType="application/vnd.openxmlformats-officedocument.drawingml.chart+xml" PartName="/word/charts/chart2.xml"/>
  <Override ContentType="application/vnd.openxmlformats-officedocument.drawingml.chart+xml" PartName="/word/charts/chart7.xml"/>
  <Override ContentType="application/vnd.openxmlformats-officedocument.drawingml.chart+xml" PartName="/word/charts/chart11.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drawingml.chart+xml" PartName="/word/charts/chart8.xml"/>
  <Override ContentType="application/vnd.openxmlformats-officedocument.drawingml.chart+xml" PartName="/word/charts/chart16.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drawingml.chartshapes+xml" PartName="/word/drawings/drawing1.xml"/>
  <Override ContentType="application/vnd.ms-office.chartstyle+xml" PartName="/word/charts/style14.xml"/>
  <Override ContentType="application/vnd.ms-office.chartstyle+xml" PartName="/word/charts/style5.xml"/>
  <Override ContentType="application/vnd.ms-office.chartstyle+xml" PartName="/word/charts/style7.xml"/>
  <Override ContentType="application/vnd.ms-office.chartstyle+xml" PartName="/word/charts/style12.xml"/>
  <Override ContentType="application/vnd.ms-office.chartstyle+xml" PartName="/word/charts/style9.xml"/>
  <Override ContentType="application/vnd.ms-office.chartstyle+xml" PartName="/word/charts/style4.xml"/>
  <Override ContentType="application/vnd.ms-office.chartstyle+xml" PartName="/word/charts/style2.xml"/>
  <Override ContentType="application/vnd.ms-office.chartstyle+xml" PartName="/word/charts/style1.xml"/>
  <Override ContentType="application/vnd.ms-office.chartstyle+xml" PartName="/word/charts/style6.xml"/>
  <Override ContentType="application/vnd.ms-office.chartstyle+xml" PartName="/word/charts/style10.xml"/>
  <Override ContentType="application/vnd.ms-office.chartstyle+xml" PartName="/word/charts/style15.xml"/>
  <Override ContentType="application/vnd.ms-office.chartstyle+xml" PartName="/word/charts/style8.xml"/>
  <Override ContentType="application/vnd.ms-office.chartstyle+xml" PartName="/word/charts/style13.xml"/>
  <Override ContentType="application/vnd.ms-office.chartstyle+xml" PartName="/word/charts/style11.xml"/>
  <Override ContentType="application/vnd.ms-office.chartstyle+xml" PartName="/word/charts/style3.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2e75b5"/>
          <w:sz w:val="22"/>
          <w:szCs w:val="22"/>
          <w:u w:val="none"/>
          <w:shd w:fill="auto" w:val="clear"/>
          <w:vertAlign w:val="baseline"/>
        </w:rPr>
      </w:pPr>
      <w:r w:rsidDel="00000000" w:rsidR="00000000" w:rsidRPr="00000000">
        <w:rPr>
          <w:rFonts w:ascii="Arial" w:cs="Arial" w:eastAsia="Arial" w:hAnsi="Arial"/>
          <w:b w:val="0"/>
          <w:i w:val="0"/>
          <w:smallCaps w:val="0"/>
          <w:strike w:val="0"/>
          <w:color w:val="2e75b5"/>
          <w:sz w:val="22"/>
          <w:szCs w:val="2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Mapas</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Tablas</w:t>
            </w:r>
          </w:hyperlink>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Gráficos</w:t>
            </w:r>
          </w:hyperlink>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 Componente diagnóstico</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1.1. Características generales del área protegida</w:t>
            </w:r>
          </w:hyperlink>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Análisis predial del área protegida.</w:t>
              <w:tab/>
              <w:t xml:space="preserve">7</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Las áreas protegidas del Sidap Risaralda en el contexto de los Planes de Ordenación y  Manejo de Cuencas Hidrográficas.</w:t>
              <w:tab/>
              <w:t xml:space="preserve">10</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Cambio Climático</w:t>
              <w:tab/>
              <w:t xml:space="preserve">25</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Gestión del riesgo de incendios de cobertura vegetal</w:t>
              <w:tab/>
              <w:t xml:space="preserve">37</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Objetivos de conservación</w:t>
              <w:tab/>
              <w:t xml:space="preserve">42</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Valores Objeto de Conservación</w:t>
              <w:tab/>
              <w:t xml:space="preserve">43</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Biodiversidad</w:t>
              <w:tab/>
              <w:t xml:space="preserve">45</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Análisis de ecosistemas</w:t>
              <w:tab/>
              <w:t xml:space="preserve">45</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Diversidad Biológica y especies con algún grado de amenaza</w:t>
              <w:tab/>
              <w:t xml:space="preserve">46</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Análisis multitemporal de usos del suelo</w:t>
              <w:tab/>
              <w:t xml:space="preserve">53</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Contribuciones de las áreas protegidas</w:t>
              <w:tab/>
              <w:t xml:space="preserve">54</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Servicios de aprovisionamiento:</w:t>
              <w:tab/>
              <w:t xml:space="preserve">54</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Calidad del agua superficial - Índice de calidad del agua IFSN:</w:t>
              <w:tab/>
              <w:t xml:space="preserve">56</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Servicios de regulación:</w:t>
              <w:tab/>
              <w:t xml:space="preserve">58</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1.6.4. Servicios culturales. Recreación y ecoturismo:</w:t>
              <w:tab/>
              <w:t xml:space="preserve">58</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Inversiones</w:t>
              <w:tab/>
              <w:t xml:space="preserve">63</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Presiones.</w:t>
              <w:tab/>
              <w:t xml:space="preserve">64</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Evaluación de la efectividad del manejo</w:t>
              <w:tab/>
              <w:t xml:space="preserve">66</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Bibliografía</w:t>
              <w:tab/>
              <w:t xml:space="preserve">75</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Style w:val="Heading1"/>
        <w:rPr>
          <w:rFonts w:ascii="Arial Narrow" w:cs="Arial Narrow" w:eastAsia="Arial Narrow" w:hAnsi="Arial Narrow"/>
          <w:sz w:val="24"/>
          <w:szCs w:val="24"/>
        </w:rPr>
      </w:pPr>
      <w:bookmarkStart w:colFirst="0" w:colLast="0" w:name="_heading=h.gjdgxs" w:id="0"/>
      <w:bookmarkEnd w:id="0"/>
      <w:r w:rsidDel="00000000" w:rsidR="00000000" w:rsidRPr="00000000">
        <w:rPr>
          <w:rFonts w:ascii="Arial Narrow" w:cs="Arial Narrow" w:eastAsia="Arial Narrow" w:hAnsi="Arial Narrow"/>
          <w:sz w:val="24"/>
          <w:szCs w:val="24"/>
          <w:rtl w:val="0"/>
        </w:rPr>
        <w:t xml:space="preserve">Mapas</w:t>
      </w:r>
    </w:p>
    <w:sdt>
      <w:sdtPr>
        <w:docPartObj>
          <w:docPartGallery w:val="Table of Contents"/>
          <w:docPartUnique w:val="1"/>
        </w:docPartObj>
      </w:sdtPr>
      <w:sdtContent>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 Localización del DCS Alto del Nudo en el departamento de Risaralda</w:t>
              <w:tab/>
              <w:t xml:space="preserve">3</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2. Veredas del DCS Alto del Nudo</w:t>
              <w:tab/>
              <w:t xml:space="preserve">4</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3. Índice de Aridez en las áreas protegidas de las cuencas de los ríos Otún - Campoalegre</w:t>
              <w:tab/>
              <w:t xml:space="preserve">11</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4. Índice de Retención Hídrica en áreas protegidas de las cuencas hidrográficas de los ríos Otún - Campoalegre</w:t>
              <w:tab/>
              <w:t xml:space="preserve">14</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5. IVH caudales mínimos en áreas protegidas de las cuencas hidrográficas de los ríos Otún - Campoalegre</w:t>
              <w:tab/>
              <w:t xml:space="preserve">15</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6. IACAL período seco en áreas protegidas de las cuencas hidrográficas de los ríos Otún - Campoalegre</w:t>
              <w:tab/>
              <w:t xml:space="preserve">16</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7. IVR en áreas protegidas de las cuencas hidrográficas de los ríos Otún - Campoalegre</w:t>
              <w:tab/>
              <w:t xml:space="preserve">17</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8. IF áreas protegidas en áreas protegidas de las cuencas hidrográficas de los ríos Otún - Campoalegre</w:t>
              <w:tab/>
              <w:t xml:space="preserve">19</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9. IAC en áreas protegidas de las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10. Porcentaje de amenazas por avenidas torrenciales en áreas protegidas de las cuencas hidrográficas de los ríos Otún - Campoalegre</w:t>
              <w:tab/>
              <w:t xml:space="preserve">22</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11. Zonificación de vulnerabilidad socioeconómica y ambiental a incendios de cobertura vegetal en el DCS Alto del Nudo</w:t>
              <w:tab/>
              <w:t xml:space="preserve">37</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12. Usos del suelo en el DCS Alto del Nudo años 2011 y 2016</w:t>
              <w:tab/>
              <w:t xml:space="preserve">49</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1"/>
        <w:rPr/>
      </w:pPr>
      <w:bookmarkStart w:colFirst="0" w:colLast="0" w:name="_heading=h.30j0zll" w:id="1"/>
      <w:bookmarkEnd w:id="1"/>
      <w:r w:rsidDel="00000000" w:rsidR="00000000" w:rsidRPr="00000000">
        <w:rPr>
          <w:rFonts w:ascii="Arial Narrow" w:cs="Arial Narrow" w:eastAsia="Arial Narrow" w:hAnsi="Arial Narrow"/>
          <w:sz w:val="24"/>
          <w:szCs w:val="24"/>
          <w:rtl w:val="0"/>
        </w:rPr>
        <w:t xml:space="preserve">Tablas</w:t>
      </w:r>
      <w:r w:rsidDel="00000000" w:rsidR="00000000" w:rsidRPr="00000000">
        <w:rPr>
          <w:rtl w:val="0"/>
        </w:rPr>
        <w:t xml:space="preserve"> </w:t>
      </w:r>
    </w:p>
    <w:sdt>
      <w:sdtPr>
        <w:docPartObj>
          <w:docPartGallery w:val="Table of Contents"/>
          <w:docPartUnique w:val="1"/>
        </w:docPartObj>
      </w:sdtPr>
      <w:sdtContent>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Veredas y población el DCS Alto del Nudo</w:t>
              <w:tab/>
              <w:t xml:space="preserve">6</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Áreas Protegidas en la cuenca hidrográfica Río Otún – Campoalegre NSS - POMCA</w:t>
              <w:tab/>
              <w:t xml:space="preserve">11</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IA en las áreas protegidas de las cuencas de los ríos Otún - Campoalegre</w:t>
              <w:tab/>
              <w:t xml:space="preserve">12</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IUA caudales mínimos áreas protegidas en las cuencas de los ríos Otún y Campoalebre</w:t>
              <w:tab/>
              <w:t xml:space="preserve">13</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 IRH Caudales Mínimos áreas protegidas de las cuencas de los ríos Otún y Campoalegre</w:t>
              <w:tab/>
              <w:t xml:space="preserve">14</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 IVH caudales mínimos en áreas protegidas de las cuencas hidrográficas de los ríos Otún - Campoalegre</w:t>
              <w:tab/>
              <w:t xml:space="preserve">16</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 IACAL período seco en áreas protegidas de las cuencas hidrográficas de los ríos Otún - Campoalegre</w:t>
              <w:tab/>
              <w:t xml:space="preserve">17</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 IVR en áreas protegidas de las cuencas hidrográficas de los ríos Otún - Campoalegre</w:t>
              <w:tab/>
              <w:t xml:space="preserve">18</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 IF áreas protegidas en la cuencas hidrográficas de los ríos Otún - Campoalegre</w:t>
              <w:tab/>
              <w:t xml:space="preserve">19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IAC en áreas protegidas de las cuencas hidrográficas de los ríos Otún - Campoalegre</w:t>
              <w:tab/>
              <w:t xml:space="preserve">20</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 ICN en áreas protegidas de las cuencas hidrográficas de los ríos Otún - Campoalegre</w:t>
              <w:tab/>
              <w:t xml:space="preserve">21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Porcentaje de amenazas por avenidas torrenciales en áreas protegidas de las cuencas hidrográficas de los ríos Otún - Campoalegre</w:t>
              <w:tab/>
              <w:t xml:space="preserve">22</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Estación Alto del Nudo en el DCS Alto del Nudo</w:t>
              <w:tab/>
              <w:t xml:space="preserve">24</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14.Análisis de datos históricos de temperatura estación Alto del Nudo en el DCS Alto del Nudo</w:t>
              <w:tab/>
              <w:t xml:space="preserve">25</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Datos históricos de precipitación Estación hidroclimatológica en el DCS Alto del Nudo</w:t>
              <w:tab/>
              <w:t xml:space="preserve">26</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Proporción de población con algún tipo de afectación por la ocurrencia de un evento climático (1933 – 2014) municipio de Dosquebradas, Risaralda</w:t>
              <w:tab/>
              <w:t xml:space="preserve">26</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Microcuencas donde confluyen los cambios proyectados de precipitación y temperatura para el DCS Alto del Nudo</w:t>
              <w:tab/>
              <w:t xml:space="preserve">27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 Principales riesgos estimados relacionados con Variabilidad Climática (VC) y Cambio Climático (CC) para el DCS Alto del Nudo</w:t>
              <w:tab/>
              <w:t xml:space="preserve">33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 Caracterización y fuente de las presiones identificadas en el DCS Alto del Nudo</w:t>
              <w:tab/>
              <w:t xml:space="preserve">34</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 Conceptos básicos relacionados con incendios de cobertura vegetal</w:t>
              <w:tab/>
              <w:t xml:space="preserve">36</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Eventos asociados a incendios de la cobertura vegetal en interior del DCS Alto del Nudo</w:t>
              <w:tab/>
              <w:t xml:space="preserve">39</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Inventario de herramientas para la atención de incendios de cobertura vegetal.</w:t>
              <w:tab/>
              <w:t xml:space="preserve">39</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Tabla de ecosistemas naturales en el DCS Alto del Nudo</w:t>
              <w:tab/>
              <w:t xml:space="preserve">43</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Cincuenta (50) especies utilizadas en procesos de recuperación de coberturas en predios CARDER</w:t>
              <w:tab/>
              <w:t xml:space="preserve">47</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Treinta (30) especies más representativas de regeneración bajo coberturas de plantaciones en las áreas protegidas del SIDAP Risaralda</w:t>
              <w:tab/>
              <w:t xml:space="preserve">49</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Usos del suelo en el DCS Alto del Nudo años 2011 y 2016</w:t>
              <w:tab/>
              <w:t xml:space="preserve">50</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Concesiones de agua superficial en el DCS Alto del Nudo</w:t>
              <w:tab/>
              <w:t xml:space="preserve">51</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Acueductos y número de suscriptores que se benefician del recurso hídrico en el DCS Alto del Nudo</w:t>
              <w:tab/>
              <w:t xml:space="preserve">53</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Aprovechamientos forestales otorgados en el DCS Alto del Nudo período 2011 - 2019</w:t>
              <w:tab/>
              <w:t xml:space="preserve">54</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30. Infraestructura turística existente en el DCS Alto del Nudo</w:t>
              <w:tab/>
              <w:t xml:space="preserve">59</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 Recursos y atractivos turísticos del DCS Alto del Nudo</w:t>
              <w:tab/>
              <w:t xml:space="preserve">59</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32. Inversiones de entidades diferentes a la CARDER y desde otros programas de conservación de la CARDER</w:t>
              <w:tab/>
              <w:t xml:space="preserve">61</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33. Caracterización y fuente de las presiones identificadas en el DCS Alto del Nudo</w:t>
              <w:tab/>
              <w:t xml:space="preserve">62</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rPr>
          <w:rFonts w:ascii="Arial Narrow" w:cs="Arial Narrow" w:eastAsia="Arial Narrow" w:hAnsi="Arial Narrow"/>
          <w:sz w:val="24"/>
          <w:szCs w:val="24"/>
        </w:rPr>
      </w:pPr>
      <w:bookmarkStart w:colFirst="0" w:colLast="0" w:name="_heading=h.1fob9te" w:id="2"/>
      <w:bookmarkEnd w:id="2"/>
      <w:r w:rsidDel="00000000" w:rsidR="00000000" w:rsidRPr="00000000">
        <w:rPr>
          <w:rFonts w:ascii="Arial Narrow" w:cs="Arial Narrow" w:eastAsia="Arial Narrow" w:hAnsi="Arial Narrow"/>
          <w:sz w:val="24"/>
          <w:szCs w:val="24"/>
          <w:rtl w:val="0"/>
        </w:rPr>
        <w:t xml:space="preserve">Gráficos</w:t>
      </w:r>
    </w:p>
    <w:sdt>
      <w:sdtPr>
        <w:docPartObj>
          <w:docPartGallery w:val="Table of Contents"/>
          <w:docPartUnique w:val="1"/>
        </w:docPartObj>
      </w:sdtPr>
      <w:sdtContent>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 Número de hectáreas y predios por tipo de zona en la zonificación del DCS Alto del Nudo</w:t>
              <w:tab/>
              <w:t xml:space="preserve">8</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 Tamaño de los predios por rango en hectáreas en el DCS Alto del Nudo</w:t>
              <w:tab/>
              <w:t xml:space="preserve">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3. Tamaño de los predios por rango en hectáreas en el DCS Alto del Nudo con relación a la Unidad Agrícola Familiar – UAF del  municipio de Dosquebradas</w:t>
              <w:tab/>
              <w:t xml:space="preserve">9</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4. Rangos en porcentaje y hectáreas de los predios al interior del DCS Alto del Nudo</w:t>
              <w:tab/>
              <w:t xml:space="preserve">10</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5. Porcentaje de los predios ubicados total y parcialmente al interior del DCS Alto del Nudo</w:t>
              <w:tab/>
              <w:t xml:space="preserve">11</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6. Riqueza de especies de aves por familia en el DCS Alto del Nudo</w:t>
              <w:tab/>
              <w:t xml:space="preserve">45</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7. Caudal otorgado en concesiones menores de 0.1 l/s y proyectos en el DCS Alto del Nudo 2010 – 2019 y destino del recurso hídrico</w:t>
              <w:tab/>
              <w:t xml:space="preserve">52</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8. Destino del caudal concesionado l/s en el DCS Alto del Nudo 2010 - 2019</w:t>
              <w:tab/>
              <w:t xml:space="preserve">53</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9. Índice de calidad del agua, IFSN, Quebrada Aguazul (antes de la bocatoma), período 2010 - 2018</w:t>
              <w:tab/>
              <w:t xml:space="preserve">55</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10. Tipo de vertimiento y volumen l/s otorgado en el DCS alto del Nudo período 2010 - 2019</w:t>
              <w:tab/>
              <w:t xml:space="preserve">56</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11. Implementación de recursos CARDER a través del Plan Operativo Anual</w:t>
              <w:tab/>
              <w:t xml:space="preserve">61</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12. Presiones identificadas en el DCS Alto del Nudo</w:t>
              <w:tab/>
              <w:t xml:space="preserve">62</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13. Resultados del Índice de Efectividad de Manejo del DCS Alto del Nudo</w:t>
              <w:tab/>
              <w:t xml:space="preserve">65</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14. Resultados del avance en la efectividad del manejo del DCS Alto del Nudo por Eje Temático</w:t>
              <w:tab/>
              <w:t xml:space="preserve">65</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15. Resultados del Eje Temático: Logros</w:t>
              <w:tab/>
              <w:t xml:space="preserve">66</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16. Resultados del Eje Temático: Contexto</w:t>
              <w:tab/>
              <w:t xml:space="preserve">67</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17. Resultados del Eje Temático: Planeación, seguimiento y Evaluación</w:t>
              <w:tab/>
              <w:t xml:space="preserve">68</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18. Resultados del Eje Temático: Gestión de los recursos físicos, financieros y humanos</w:t>
              <w:tab/>
              <w:t xml:space="preserve">68</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19. Resultados del Eje Temático: Gobernanza</w:t>
              <w:tab/>
              <w:t xml:space="preserve">69</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Grafico 20. Resultados del Eje Temático: Sistemas productivos sostenibles</w:t>
              <w:tab/>
              <w:t xml:space="preserve">70</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rPr>
          <w:rFonts w:ascii="Arial Narrow" w:cs="Arial Narrow" w:eastAsia="Arial Narrow" w:hAnsi="Arial Narrow"/>
          <w:sz w:val="24"/>
          <w:szCs w:val="24"/>
        </w:rPr>
      </w:pPr>
      <w:bookmarkStart w:colFirst="0" w:colLast="0" w:name="_heading=h.3znysh7" w:id="3"/>
      <w:bookmarkEnd w:id="3"/>
      <w:r w:rsidDel="00000000" w:rsidR="00000000" w:rsidRPr="00000000">
        <w:rPr>
          <w:rFonts w:ascii="Arial Narrow" w:cs="Arial Narrow" w:eastAsia="Arial Narrow" w:hAnsi="Arial Narrow"/>
          <w:sz w:val="24"/>
          <w:szCs w:val="24"/>
          <w:rtl w:val="0"/>
        </w:rPr>
        <w:t xml:space="preserve">1. Componente diagnóstico</w:t>
      </w:r>
    </w:p>
    <w:p w:rsidR="00000000" w:rsidDel="00000000" w:rsidP="00000000" w:rsidRDefault="00000000" w:rsidRPr="00000000" w14:paraId="00000063">
      <w:pPr>
        <w:ind w:left="426"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4">
      <w:pPr>
        <w:pStyle w:val="Heading2"/>
        <w:rPr>
          <w:rFonts w:ascii="Arial Narrow" w:cs="Arial Narrow" w:eastAsia="Arial Narrow" w:hAnsi="Arial Narrow"/>
          <w:sz w:val="24"/>
          <w:szCs w:val="24"/>
        </w:rPr>
      </w:pPr>
      <w:bookmarkStart w:colFirst="0" w:colLast="0" w:name="_heading=h.2et92p0" w:id="4"/>
      <w:bookmarkEnd w:id="4"/>
      <w:r w:rsidDel="00000000" w:rsidR="00000000" w:rsidRPr="00000000">
        <w:rPr>
          <w:rFonts w:ascii="Arial Narrow" w:cs="Arial Narrow" w:eastAsia="Arial Narrow" w:hAnsi="Arial Narrow"/>
          <w:sz w:val="24"/>
          <w:szCs w:val="24"/>
          <w:rtl w:val="0"/>
        </w:rPr>
        <w:t xml:space="preserve">1.1. Características generales del área protegida</w:t>
      </w:r>
    </w:p>
    <w:p w:rsidR="00000000" w:rsidDel="00000000" w:rsidP="00000000" w:rsidRDefault="00000000" w:rsidRPr="00000000" w14:paraId="00000065">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Distrito de Conservación de Suelos Alto del Nudo está ubicado en la vertiente occidental de la cordillera Central, al suroccidente del departamento de Risaralda y costado norte de la subregión metropolitana Centro Occidente (Mapa 1). Tiene una extensión total de 2802 hectáreas y se encuentra en un rango altitudinal de 1700 - 2100 m.s.n.m. Su territorio comprende parte de los municipios de Pereira con 408 hectáreas (15,5%), Dosquebradas con 1210 has (43%), Marsella con 84 has (3 %) y Santa Rosa de Cabal con 1099 has (39%). El DCS Alto del Nudo inicia en el municipio de Pereira por la vía que conecta las veredas Alto Erazo y Pital de Combia, continúa por el drenaje de la microcuenca de la quebrada El Pital en la vereda El Pital de Combia pasando por el límite entre Marsella y Pereira, Dosquebradas y finalmente terminar en las veredas Santo Domingo y el Alto de la Cruz del municipio de Santa Rosa de Cabal. </w:t>
      </w:r>
    </w:p>
    <w:p w:rsidR="00000000" w:rsidDel="00000000" w:rsidP="00000000" w:rsidRDefault="00000000" w:rsidRPr="00000000" w14:paraId="0000006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DCS Alto del Nudo es un área de especial importancia al ubicarse estratégicamente a nivel de la subregión metropolitana, por lo cual su administración debe realizarse de manera conjunta entre los actores institucionales como los municipios de Santa Rosa de Cabal, Pereira, Marsella y Dosquebradas, la CARDER, Gobernación y Área Metropolitana Centro-occidente.</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Pr>
        <w:drawing>
          <wp:inline distB="0" distT="0" distL="0" distR="0">
            <wp:extent cx="3972743" cy="2807621"/>
            <wp:effectExtent b="0" l="0" r="0" t="0"/>
            <wp:docPr id="77"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972743" cy="280762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 Localización del DCS Alto del Nudo en el departamento de Risaralda </w:t>
      </w:r>
      <w:r w:rsidDel="00000000" w:rsidR="00000000" w:rsidRPr="00000000">
        <w:rPr>
          <w:rtl w:val="0"/>
        </w:rPr>
      </w:r>
    </w:p>
    <w:p w:rsidR="00000000" w:rsidDel="00000000" w:rsidP="00000000" w:rsidRDefault="00000000" w:rsidRPr="00000000" w14:paraId="0000006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Fue declarado Parque Municipal en 1996 y homologado en 2011 como Distrito de Conservación de Suelos Alto del Nudo, por medio del Decreto 2372 de 2010. Según el decreto este se define como un “espacio geográfico cuyos ecosistemas estratégicos en la escala regional, mantienen su función, aunque su estructura y composición hayan sido modificadas y aportan esencialmente a la generación de bienes y servicios ambientales, cuyos valores naturales y culturales asociados se ponen al alcance de la población humana para destinarlos a su restauración, uso sostenible, preservación, conocimiento y disfrute. Esta área se delimita para someterla a un manejo especial orientado a la recuperación de suelos alterados o degradados o la prevención de fenómenos que causen alteración o degradación en áreas especialmente vulnerables por sus condiciones físicas o climáticas o por la clase de utilidad que en ellas se desarrolla”.</w:t>
      </w:r>
    </w:p>
    <w:p w:rsidR="00000000" w:rsidDel="00000000" w:rsidP="00000000" w:rsidRDefault="00000000" w:rsidRPr="00000000" w14:paraId="0000006D">
      <w:pPr>
        <w:jc w:val="center"/>
        <w:rPr>
          <w:rFonts w:ascii="Arial Narrow" w:cs="Arial Narrow" w:eastAsia="Arial Narrow" w:hAnsi="Arial Narrow"/>
          <w:b w:val="1"/>
          <w:sz w:val="24"/>
          <w:szCs w:val="24"/>
          <w:u w:val="single"/>
        </w:rPr>
      </w:pPr>
      <w:r w:rsidDel="00000000" w:rsidR="00000000" w:rsidRPr="00000000">
        <w:rPr>
          <w:rFonts w:ascii="Arial Narrow" w:cs="Arial Narrow" w:eastAsia="Arial Narrow" w:hAnsi="Arial Narrow"/>
          <w:sz w:val="24"/>
          <w:szCs w:val="24"/>
        </w:rPr>
        <w:drawing>
          <wp:inline distB="0" distT="0" distL="0" distR="0">
            <wp:extent cx="4337922" cy="3351852"/>
            <wp:effectExtent b="0" l="0" r="0" t="0"/>
            <wp:docPr id="78"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4337922" cy="335185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2. Veredas del DCS Alto del Nudo </w:t>
      </w:r>
      <w:r w:rsidDel="00000000" w:rsidR="00000000" w:rsidRPr="00000000">
        <w:rPr>
          <w:rtl w:val="0"/>
        </w:rPr>
      </w:r>
    </w:p>
    <w:p w:rsidR="00000000" w:rsidDel="00000000" w:rsidP="00000000" w:rsidRDefault="00000000" w:rsidRPr="00000000" w14:paraId="0000006F">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Población.</w:t>
      </w:r>
    </w:p>
    <w:p w:rsidR="00000000" w:rsidDel="00000000" w:rsidP="00000000" w:rsidRDefault="00000000" w:rsidRPr="00000000" w14:paraId="00000070">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1">
      <w:pPr>
        <w:rPr>
          <w:rFonts w:ascii="Arial Narrow" w:cs="Arial Narrow" w:eastAsia="Arial Narrow" w:hAnsi="Arial Narrow"/>
          <w:sz w:val="24"/>
          <w:szCs w:val="24"/>
        </w:rPr>
      </w:pPr>
      <w:r w:rsidDel="00000000" w:rsidR="00000000" w:rsidRPr="00000000">
        <w:rPr>
          <w:rtl w:val="0"/>
        </w:rPr>
      </w:r>
    </w:p>
    <w:tbl>
      <w:tblPr>
        <w:tblStyle w:val="Table1"/>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417"/>
        <w:gridCol w:w="851"/>
        <w:gridCol w:w="1134"/>
        <w:gridCol w:w="1134"/>
        <w:gridCol w:w="1138"/>
        <w:gridCol w:w="846"/>
        <w:gridCol w:w="1134"/>
        <w:gridCol w:w="1134"/>
        <w:tblGridChange w:id="0">
          <w:tblGrid>
            <w:gridCol w:w="988"/>
            <w:gridCol w:w="1417"/>
            <w:gridCol w:w="851"/>
            <w:gridCol w:w="1134"/>
            <w:gridCol w:w="1134"/>
            <w:gridCol w:w="1138"/>
            <w:gridCol w:w="846"/>
            <w:gridCol w:w="1134"/>
            <w:gridCol w:w="1134"/>
          </w:tblGrid>
        </w:tblGridChange>
      </w:tblGrid>
      <w:tr>
        <w:trPr>
          <w:trHeight w:val="346" w:hRule="atLeast"/>
        </w:trPr>
        <w:tc>
          <w:tcPr>
            <w:shd w:fill="d6e3bc" w:val="clear"/>
            <w:vAlign w:val="center"/>
          </w:tcPr>
          <w:p w:rsidR="00000000" w:rsidDel="00000000" w:rsidP="00000000" w:rsidRDefault="00000000" w:rsidRPr="00000000" w14:paraId="0000007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Municipio</w:t>
            </w:r>
          </w:p>
        </w:tc>
        <w:tc>
          <w:tcPr>
            <w:shd w:fill="d6e3bc" w:val="clear"/>
            <w:vAlign w:val="center"/>
          </w:tcPr>
          <w:p w:rsidR="00000000" w:rsidDel="00000000" w:rsidP="00000000" w:rsidRDefault="00000000" w:rsidRPr="00000000" w14:paraId="0000007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Veredas</w:t>
            </w:r>
          </w:p>
        </w:tc>
        <w:tc>
          <w:tcPr>
            <w:shd w:fill="d6e3bc" w:val="clear"/>
          </w:tcPr>
          <w:p w:rsidR="00000000" w:rsidDel="00000000" w:rsidP="00000000" w:rsidRDefault="00000000" w:rsidRPr="00000000" w14:paraId="0000007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Área Total (ha)</w:t>
            </w:r>
          </w:p>
        </w:tc>
        <w:tc>
          <w:tcPr>
            <w:shd w:fill="d6e3bc" w:val="clear"/>
            <w:vAlign w:val="center"/>
          </w:tcPr>
          <w:p w:rsidR="00000000" w:rsidDel="00000000" w:rsidP="00000000" w:rsidRDefault="00000000" w:rsidRPr="00000000" w14:paraId="0000007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Área interior del Parque (ha)</w:t>
            </w:r>
          </w:p>
        </w:tc>
        <w:tc>
          <w:tcPr>
            <w:shd w:fill="d6e3bc" w:val="clear"/>
            <w:vAlign w:val="center"/>
          </w:tcPr>
          <w:p w:rsidR="00000000" w:rsidDel="00000000" w:rsidP="00000000" w:rsidRDefault="00000000" w:rsidRPr="00000000" w14:paraId="0000007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Población</w:t>
            </w:r>
          </w:p>
        </w:tc>
        <w:tc>
          <w:tcPr>
            <w:shd w:fill="d6e3bc" w:val="clear"/>
            <w:vAlign w:val="center"/>
          </w:tcPr>
          <w:p w:rsidR="00000000" w:rsidDel="00000000" w:rsidP="00000000" w:rsidRDefault="00000000" w:rsidRPr="00000000" w14:paraId="0000007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Veredas</w:t>
            </w:r>
          </w:p>
        </w:tc>
        <w:tc>
          <w:tcPr>
            <w:shd w:fill="d6e3bc" w:val="clear"/>
          </w:tcPr>
          <w:p w:rsidR="00000000" w:rsidDel="00000000" w:rsidP="00000000" w:rsidRDefault="00000000" w:rsidRPr="00000000" w14:paraId="0000007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Área Total (ha)</w:t>
            </w:r>
          </w:p>
        </w:tc>
        <w:tc>
          <w:tcPr>
            <w:shd w:fill="d6e3bc" w:val="clear"/>
            <w:vAlign w:val="center"/>
          </w:tcPr>
          <w:p w:rsidR="00000000" w:rsidDel="00000000" w:rsidP="00000000" w:rsidRDefault="00000000" w:rsidRPr="00000000" w14:paraId="0000007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Área interior del Parque (ha)</w:t>
            </w:r>
          </w:p>
        </w:tc>
        <w:tc>
          <w:tcPr>
            <w:shd w:fill="d6e3bc" w:val="clear"/>
            <w:vAlign w:val="center"/>
          </w:tcPr>
          <w:p w:rsidR="00000000" w:rsidDel="00000000" w:rsidP="00000000" w:rsidRDefault="00000000" w:rsidRPr="00000000" w14:paraId="0000007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Población</w:t>
            </w:r>
          </w:p>
        </w:tc>
      </w:tr>
      <w:tr>
        <w:trPr>
          <w:trHeight w:val="227" w:hRule="atLeast"/>
        </w:trPr>
        <w:tc>
          <w:tcPr>
            <w:vMerge w:val="restart"/>
            <w:shd w:fill="auto" w:val="clear"/>
            <w:vAlign w:val="center"/>
          </w:tcPr>
          <w:p w:rsidR="00000000" w:rsidDel="00000000" w:rsidP="00000000" w:rsidRDefault="00000000" w:rsidRPr="00000000" w14:paraId="0000007B">
            <w:pPr>
              <w:ind w:left="113" w:right="113" w:firstLine="0"/>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Dosquebradas</w:t>
            </w:r>
          </w:p>
        </w:tc>
        <w:tc>
          <w:tcPr>
            <w:shd w:fill="auto" w:val="clear"/>
            <w:vAlign w:val="center"/>
          </w:tcPr>
          <w:p w:rsidR="00000000" w:rsidDel="00000000" w:rsidP="00000000" w:rsidRDefault="00000000" w:rsidRPr="00000000" w14:paraId="0000007C">
            <w:pP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Aguazul </w:t>
            </w:r>
          </w:p>
        </w:tc>
        <w:tc>
          <w:tcPr>
            <w:shd w:fill="auto" w:val="clear"/>
          </w:tcPr>
          <w:p w:rsidR="00000000" w:rsidDel="00000000" w:rsidP="00000000" w:rsidRDefault="00000000" w:rsidRPr="00000000" w14:paraId="0000007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388,2</w:t>
            </w:r>
          </w:p>
        </w:tc>
        <w:tc>
          <w:tcPr/>
          <w:p w:rsidR="00000000" w:rsidDel="00000000" w:rsidP="00000000" w:rsidRDefault="00000000" w:rsidRPr="00000000" w14:paraId="0000007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167,8</w:t>
            </w:r>
          </w:p>
        </w:tc>
        <w:tc>
          <w:tcPr>
            <w:shd w:fill="auto" w:val="clear"/>
            <w:vAlign w:val="center"/>
          </w:tcPr>
          <w:p w:rsidR="00000000" w:rsidDel="00000000" w:rsidP="00000000" w:rsidRDefault="00000000" w:rsidRPr="00000000" w14:paraId="0000007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230</w:t>
            </w:r>
          </w:p>
        </w:tc>
        <w:tc>
          <w:tcPr>
            <w:shd w:fill="auto" w:val="clear"/>
            <w:vAlign w:val="center"/>
          </w:tcPr>
          <w:p w:rsidR="00000000" w:rsidDel="00000000" w:rsidP="00000000" w:rsidRDefault="00000000" w:rsidRPr="00000000" w14:paraId="00000080">
            <w:pPr>
              <w:rPr>
                <w:rFonts w:ascii="Arial Narrow" w:cs="Arial Narrow" w:eastAsia="Arial Narrow" w:hAnsi="Arial Narrow"/>
                <w:color w:val="ff0000"/>
                <w:sz w:val="18"/>
                <w:szCs w:val="18"/>
              </w:rPr>
            </w:pPr>
            <w:r w:rsidDel="00000000" w:rsidR="00000000" w:rsidRPr="00000000">
              <w:rPr>
                <w:rFonts w:ascii="Arial Narrow" w:cs="Arial Narrow" w:eastAsia="Arial Narrow" w:hAnsi="Arial Narrow"/>
                <w:sz w:val="18"/>
                <w:szCs w:val="18"/>
                <w:rtl w:val="0"/>
              </w:rPr>
              <w:t xml:space="preserve">La Cima</w:t>
            </w:r>
            <w:r w:rsidDel="00000000" w:rsidR="00000000" w:rsidRPr="00000000">
              <w:rPr>
                <w:rtl w:val="0"/>
              </w:rPr>
            </w:r>
          </w:p>
        </w:tc>
        <w:tc>
          <w:tcPr>
            <w:shd w:fill="auto" w:val="clear"/>
            <w:vAlign w:val="bottom"/>
          </w:tcPr>
          <w:p w:rsidR="00000000" w:rsidDel="00000000" w:rsidP="00000000" w:rsidRDefault="00000000" w:rsidRPr="00000000" w14:paraId="0000008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240,2</w:t>
            </w:r>
          </w:p>
        </w:tc>
        <w:tc>
          <w:tcPr>
            <w:vAlign w:val="bottom"/>
          </w:tcPr>
          <w:p w:rsidR="00000000" w:rsidDel="00000000" w:rsidP="00000000" w:rsidRDefault="00000000" w:rsidRPr="00000000" w14:paraId="0000008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102,6</w:t>
            </w:r>
          </w:p>
        </w:tc>
        <w:tc>
          <w:tcPr>
            <w:shd w:fill="auto" w:val="clear"/>
            <w:vAlign w:val="center"/>
          </w:tcPr>
          <w:p w:rsidR="00000000" w:rsidDel="00000000" w:rsidP="00000000" w:rsidRDefault="00000000" w:rsidRPr="00000000" w14:paraId="0000008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321</w:t>
            </w:r>
          </w:p>
        </w:tc>
      </w:tr>
      <w:tr>
        <w:trPr>
          <w:trHeight w:val="227" w:hRule="atLeast"/>
        </w:trPr>
        <w:tc>
          <w:tcPr>
            <w:vMerge w:val="continue"/>
            <w:shd w:fill="auto" w:val="clear"/>
            <w:vAlign w:val="cente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85">
            <w:pP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La Argentina</w:t>
            </w:r>
          </w:p>
        </w:tc>
        <w:tc>
          <w:tcPr>
            <w:shd w:fill="auto" w:val="clear"/>
            <w:vAlign w:val="bottom"/>
          </w:tcPr>
          <w:p w:rsidR="00000000" w:rsidDel="00000000" w:rsidP="00000000" w:rsidRDefault="00000000" w:rsidRPr="00000000" w14:paraId="0000008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512,5</w:t>
            </w:r>
          </w:p>
        </w:tc>
        <w:tc>
          <w:tcPr>
            <w:vAlign w:val="bottom"/>
          </w:tcPr>
          <w:p w:rsidR="00000000" w:rsidDel="00000000" w:rsidP="00000000" w:rsidRDefault="00000000" w:rsidRPr="00000000" w14:paraId="00000087">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217,0</w:t>
            </w:r>
          </w:p>
        </w:tc>
        <w:tc>
          <w:tcPr>
            <w:shd w:fill="auto" w:val="clear"/>
            <w:vAlign w:val="center"/>
          </w:tcPr>
          <w:p w:rsidR="00000000" w:rsidDel="00000000" w:rsidP="00000000" w:rsidRDefault="00000000" w:rsidRPr="00000000" w14:paraId="0000008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273</w:t>
            </w:r>
          </w:p>
        </w:tc>
        <w:tc>
          <w:tcPr>
            <w:shd w:fill="auto" w:val="clear"/>
            <w:vAlign w:val="center"/>
          </w:tcPr>
          <w:p w:rsidR="00000000" w:rsidDel="00000000" w:rsidP="00000000" w:rsidRDefault="00000000" w:rsidRPr="00000000" w14:paraId="00000089">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 Esperanza</w:t>
            </w:r>
          </w:p>
        </w:tc>
        <w:tc>
          <w:tcPr>
            <w:shd w:fill="auto" w:val="clear"/>
            <w:vAlign w:val="bottom"/>
          </w:tcPr>
          <w:p w:rsidR="00000000" w:rsidDel="00000000" w:rsidP="00000000" w:rsidRDefault="00000000" w:rsidRPr="00000000" w14:paraId="0000008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269,6</w:t>
            </w:r>
          </w:p>
        </w:tc>
        <w:tc>
          <w:tcPr>
            <w:vAlign w:val="bottom"/>
          </w:tcPr>
          <w:p w:rsidR="00000000" w:rsidDel="00000000" w:rsidP="00000000" w:rsidRDefault="00000000" w:rsidRPr="00000000" w14:paraId="0000008B">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66,2</w:t>
            </w:r>
          </w:p>
        </w:tc>
        <w:tc>
          <w:tcPr>
            <w:shd w:fill="auto" w:val="clear"/>
            <w:vAlign w:val="center"/>
          </w:tcPr>
          <w:p w:rsidR="00000000" w:rsidDel="00000000" w:rsidP="00000000" w:rsidRDefault="00000000" w:rsidRPr="00000000" w14:paraId="0000008C">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459</w:t>
            </w:r>
          </w:p>
        </w:tc>
      </w:tr>
      <w:tr>
        <w:trPr>
          <w:trHeight w:val="227" w:hRule="atLeast"/>
        </w:trPr>
        <w:tc>
          <w:tcPr>
            <w:vMerge w:val="continue"/>
            <w:shd w:fill="auto" w:val="cle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8E">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El Chaquiro</w:t>
            </w:r>
          </w:p>
        </w:tc>
        <w:tc>
          <w:tcPr>
            <w:shd w:fill="auto" w:val="clear"/>
            <w:vAlign w:val="bottom"/>
          </w:tcPr>
          <w:p w:rsidR="00000000" w:rsidDel="00000000" w:rsidP="00000000" w:rsidRDefault="00000000" w:rsidRPr="00000000" w14:paraId="0000008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211,5</w:t>
            </w:r>
          </w:p>
        </w:tc>
        <w:tc>
          <w:tcPr>
            <w:vAlign w:val="bottom"/>
          </w:tcPr>
          <w:p w:rsidR="00000000" w:rsidDel="00000000" w:rsidP="00000000" w:rsidRDefault="00000000" w:rsidRPr="00000000" w14:paraId="0000009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108,0</w:t>
            </w:r>
          </w:p>
        </w:tc>
        <w:tc>
          <w:tcPr>
            <w:shd w:fill="auto" w:val="clear"/>
            <w:vAlign w:val="center"/>
          </w:tcPr>
          <w:p w:rsidR="00000000" w:rsidDel="00000000" w:rsidP="00000000" w:rsidRDefault="00000000" w:rsidRPr="00000000" w14:paraId="0000009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216</w:t>
            </w:r>
          </w:p>
        </w:tc>
        <w:tc>
          <w:tcPr>
            <w:shd w:fill="auto" w:val="clear"/>
            <w:vAlign w:val="center"/>
          </w:tcPr>
          <w:p w:rsidR="00000000" w:rsidDel="00000000" w:rsidP="00000000" w:rsidRDefault="00000000" w:rsidRPr="00000000" w14:paraId="00000092">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 Fría</w:t>
            </w:r>
          </w:p>
        </w:tc>
        <w:tc>
          <w:tcPr>
            <w:shd w:fill="auto" w:val="clear"/>
            <w:vAlign w:val="bottom"/>
          </w:tcPr>
          <w:p w:rsidR="00000000" w:rsidDel="00000000" w:rsidP="00000000" w:rsidRDefault="00000000" w:rsidRPr="00000000" w14:paraId="0000009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228,9</w:t>
            </w:r>
          </w:p>
        </w:tc>
        <w:tc>
          <w:tcPr>
            <w:vAlign w:val="bottom"/>
          </w:tcPr>
          <w:p w:rsidR="00000000" w:rsidDel="00000000" w:rsidP="00000000" w:rsidRDefault="00000000" w:rsidRPr="00000000" w14:paraId="0000009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141,6</w:t>
            </w:r>
          </w:p>
        </w:tc>
        <w:tc>
          <w:tcPr>
            <w:shd w:fill="auto" w:val="clear"/>
            <w:vAlign w:val="center"/>
          </w:tcPr>
          <w:p w:rsidR="00000000" w:rsidDel="00000000" w:rsidP="00000000" w:rsidRDefault="00000000" w:rsidRPr="00000000" w14:paraId="00000095">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271</w:t>
            </w:r>
          </w:p>
        </w:tc>
      </w:tr>
      <w:tr>
        <w:trPr>
          <w:trHeight w:val="227" w:hRule="atLeast"/>
        </w:trPr>
        <w:tc>
          <w:tcPr>
            <w:vMerge w:val="continue"/>
            <w:shd w:fill="auto" w:val="clear"/>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97">
            <w:pPr>
              <w:rPr>
                <w:rFonts w:ascii="Arial Narrow" w:cs="Arial Narrow" w:eastAsia="Arial Narrow" w:hAnsi="Arial Narrow"/>
                <w:color w:val="ff0000"/>
                <w:sz w:val="18"/>
                <w:szCs w:val="18"/>
              </w:rPr>
            </w:pPr>
            <w:r w:rsidDel="00000000" w:rsidR="00000000" w:rsidRPr="00000000">
              <w:rPr>
                <w:rtl w:val="0"/>
              </w:rPr>
            </w:r>
          </w:p>
        </w:tc>
        <w:tc>
          <w:tcPr>
            <w:shd w:fill="auto" w:val="clear"/>
            <w:vAlign w:val="bottom"/>
          </w:tcPr>
          <w:p w:rsidR="00000000" w:rsidDel="00000000" w:rsidP="00000000" w:rsidRDefault="00000000" w:rsidRPr="00000000" w14:paraId="0000009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592,3</w:t>
            </w:r>
          </w:p>
        </w:tc>
        <w:tc>
          <w:tcPr>
            <w:vAlign w:val="bottom"/>
          </w:tcPr>
          <w:p w:rsidR="00000000" w:rsidDel="00000000" w:rsidP="00000000" w:rsidRDefault="00000000" w:rsidRPr="00000000" w14:paraId="00000099">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231,0</w:t>
            </w:r>
          </w:p>
        </w:tc>
        <w:tc>
          <w:tcPr>
            <w:shd w:fill="auto" w:val="clear"/>
            <w:vAlign w:val="center"/>
          </w:tcPr>
          <w:p w:rsidR="00000000" w:rsidDel="00000000" w:rsidP="00000000" w:rsidRDefault="00000000" w:rsidRPr="00000000" w14:paraId="0000009A">
            <w:pPr>
              <w:jc w:val="center"/>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9B">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 Palma</w:t>
            </w:r>
          </w:p>
        </w:tc>
        <w:tc>
          <w:tcPr>
            <w:shd w:fill="auto" w:val="clear"/>
            <w:vAlign w:val="bottom"/>
          </w:tcPr>
          <w:p w:rsidR="00000000" w:rsidDel="00000000" w:rsidP="00000000" w:rsidRDefault="00000000" w:rsidRPr="00000000" w14:paraId="0000009C">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69,9</w:t>
            </w:r>
          </w:p>
        </w:tc>
        <w:tc>
          <w:tcPr>
            <w:vAlign w:val="bottom"/>
          </w:tcPr>
          <w:p w:rsidR="00000000" w:rsidDel="00000000" w:rsidP="00000000" w:rsidRDefault="00000000" w:rsidRPr="00000000" w14:paraId="0000009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4,7</w:t>
            </w:r>
          </w:p>
        </w:tc>
        <w:tc>
          <w:tcPr>
            <w:shd w:fill="auto" w:val="clear"/>
            <w:vAlign w:val="center"/>
          </w:tcPr>
          <w:p w:rsidR="00000000" w:rsidDel="00000000" w:rsidP="00000000" w:rsidRDefault="00000000" w:rsidRPr="00000000" w14:paraId="0000009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197</w:t>
            </w:r>
          </w:p>
        </w:tc>
      </w:tr>
      <w:tr>
        <w:trPr>
          <w:trHeight w:val="227" w:hRule="atLeast"/>
        </w:trPr>
        <w:tc>
          <w:tcPr>
            <w:vMerge w:val="continue"/>
            <w:shd w:fill="auto" w:val="clear"/>
            <w:vAlign w:val="cente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A0">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Nueva Independencia</w:t>
            </w:r>
          </w:p>
        </w:tc>
        <w:tc>
          <w:tcPr>
            <w:shd w:fill="auto" w:val="clear"/>
            <w:vAlign w:val="bottom"/>
          </w:tcPr>
          <w:p w:rsidR="00000000" w:rsidDel="00000000" w:rsidP="00000000" w:rsidRDefault="00000000" w:rsidRPr="00000000" w14:paraId="000000A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60,7</w:t>
            </w:r>
          </w:p>
        </w:tc>
        <w:tc>
          <w:tcPr>
            <w:vAlign w:val="bottom"/>
          </w:tcPr>
          <w:p w:rsidR="00000000" w:rsidDel="00000000" w:rsidP="00000000" w:rsidRDefault="00000000" w:rsidRPr="00000000" w14:paraId="000000A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50,2</w:t>
            </w:r>
          </w:p>
        </w:tc>
        <w:tc>
          <w:tcPr>
            <w:shd w:fill="auto" w:val="clear"/>
            <w:vAlign w:val="center"/>
          </w:tcPr>
          <w:p w:rsidR="00000000" w:rsidDel="00000000" w:rsidP="00000000" w:rsidRDefault="00000000" w:rsidRPr="00000000" w14:paraId="000000A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104</w:t>
            </w:r>
          </w:p>
        </w:tc>
        <w:tc>
          <w:tcPr>
            <w:shd w:fill="auto" w:val="clear"/>
            <w:vAlign w:val="center"/>
          </w:tcPr>
          <w:p w:rsidR="00000000" w:rsidDel="00000000" w:rsidP="00000000" w:rsidRDefault="00000000" w:rsidRPr="00000000" w14:paraId="000000A4">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 Rivera</w:t>
            </w:r>
          </w:p>
        </w:tc>
        <w:tc>
          <w:tcPr>
            <w:shd w:fill="auto" w:val="clear"/>
            <w:vAlign w:val="bottom"/>
          </w:tcPr>
          <w:p w:rsidR="00000000" w:rsidDel="00000000" w:rsidP="00000000" w:rsidRDefault="00000000" w:rsidRPr="00000000" w14:paraId="000000A5">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329,3</w:t>
            </w:r>
          </w:p>
        </w:tc>
        <w:tc>
          <w:tcPr>
            <w:vAlign w:val="bottom"/>
          </w:tcPr>
          <w:p w:rsidR="00000000" w:rsidDel="00000000" w:rsidP="00000000" w:rsidRDefault="00000000" w:rsidRPr="00000000" w14:paraId="000000A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232,9</w:t>
            </w:r>
          </w:p>
        </w:tc>
        <w:tc>
          <w:tcPr>
            <w:shd w:fill="auto" w:val="clear"/>
            <w:vAlign w:val="center"/>
          </w:tcPr>
          <w:p w:rsidR="00000000" w:rsidDel="00000000" w:rsidP="00000000" w:rsidRDefault="00000000" w:rsidRPr="00000000" w14:paraId="000000A7">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453</w:t>
            </w:r>
          </w:p>
        </w:tc>
      </w:tr>
      <w:tr>
        <w:trPr>
          <w:trHeight w:val="227" w:hRule="atLeast"/>
        </w:trPr>
        <w:tc>
          <w:tcPr>
            <w:vMerge w:val="continue"/>
            <w:shd w:fill="auto" w:val="clear"/>
            <w:vAlign w:val="cente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A9">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Filobonito</w:t>
            </w:r>
          </w:p>
        </w:tc>
        <w:tc>
          <w:tcPr>
            <w:shd w:fill="auto" w:val="clear"/>
            <w:vAlign w:val="bottom"/>
          </w:tcPr>
          <w:p w:rsidR="00000000" w:rsidDel="00000000" w:rsidP="00000000" w:rsidRDefault="00000000" w:rsidRPr="00000000" w14:paraId="000000A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146,9</w:t>
            </w:r>
          </w:p>
        </w:tc>
        <w:tc>
          <w:tcPr>
            <w:vAlign w:val="bottom"/>
          </w:tcPr>
          <w:p w:rsidR="00000000" w:rsidDel="00000000" w:rsidP="00000000" w:rsidRDefault="00000000" w:rsidRPr="00000000" w14:paraId="000000AB">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39,9</w:t>
            </w:r>
          </w:p>
        </w:tc>
        <w:tc>
          <w:tcPr>
            <w:shd w:fill="auto" w:val="clear"/>
            <w:vAlign w:val="center"/>
          </w:tcPr>
          <w:p w:rsidR="00000000" w:rsidDel="00000000" w:rsidP="00000000" w:rsidRDefault="00000000" w:rsidRPr="00000000" w14:paraId="000000AC">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346</w:t>
            </w:r>
          </w:p>
        </w:tc>
        <w:tc>
          <w:tcPr>
            <w:shd w:fill="auto" w:val="clear"/>
            <w:vAlign w:val="center"/>
          </w:tcPr>
          <w:p w:rsidR="00000000" w:rsidDel="00000000" w:rsidP="00000000" w:rsidRDefault="00000000" w:rsidRPr="00000000" w14:paraId="000000AD">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 Unión</w:t>
            </w:r>
          </w:p>
        </w:tc>
        <w:tc>
          <w:tcPr>
            <w:shd w:fill="auto" w:val="clear"/>
            <w:vAlign w:val="bottom"/>
          </w:tcPr>
          <w:p w:rsidR="00000000" w:rsidDel="00000000" w:rsidP="00000000" w:rsidRDefault="00000000" w:rsidRPr="00000000" w14:paraId="000000A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144,1</w:t>
            </w:r>
          </w:p>
        </w:tc>
        <w:tc>
          <w:tcPr>
            <w:vAlign w:val="bottom"/>
          </w:tcPr>
          <w:p w:rsidR="00000000" w:rsidDel="00000000" w:rsidP="00000000" w:rsidRDefault="00000000" w:rsidRPr="00000000" w14:paraId="000000A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69,5</w:t>
            </w:r>
          </w:p>
        </w:tc>
        <w:tc>
          <w:tcPr>
            <w:shd w:fill="auto" w:val="clear"/>
            <w:vAlign w:val="center"/>
          </w:tcPr>
          <w:p w:rsidR="00000000" w:rsidDel="00000000" w:rsidP="00000000" w:rsidRDefault="00000000" w:rsidRPr="00000000" w14:paraId="000000B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596</w:t>
            </w:r>
          </w:p>
        </w:tc>
      </w:tr>
      <w:tr>
        <w:trPr>
          <w:trHeight w:val="227" w:hRule="atLeast"/>
        </w:trPr>
        <w:tc>
          <w:tcPr>
            <w:vMerge w:val="continue"/>
            <w:shd w:fill="auto" w:val="cle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B2">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Las Hortensias</w:t>
            </w:r>
          </w:p>
        </w:tc>
        <w:tc>
          <w:tcPr>
            <w:shd w:fill="auto" w:val="clear"/>
            <w:vAlign w:val="center"/>
          </w:tcPr>
          <w:p w:rsidR="00000000" w:rsidDel="00000000" w:rsidP="00000000" w:rsidRDefault="00000000" w:rsidRPr="00000000" w14:paraId="000000B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p w:rsidR="00000000" w:rsidDel="00000000" w:rsidP="00000000" w:rsidRDefault="00000000" w:rsidRPr="00000000" w14:paraId="000000B4">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0B5">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B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123</w:t>
            </w:r>
          </w:p>
        </w:tc>
        <w:tc>
          <w:tcPr>
            <w:shd w:fill="auto" w:val="clear"/>
            <w:vAlign w:val="center"/>
          </w:tcPr>
          <w:p w:rsidR="00000000" w:rsidDel="00000000" w:rsidP="00000000" w:rsidRDefault="00000000" w:rsidRPr="00000000" w14:paraId="000000B7">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Santana Baja y Alta</w:t>
            </w:r>
          </w:p>
        </w:tc>
        <w:tc>
          <w:tcPr>
            <w:shd w:fill="auto" w:val="clear"/>
            <w:vAlign w:val="bottom"/>
          </w:tcPr>
          <w:p w:rsidR="00000000" w:rsidDel="00000000" w:rsidP="00000000" w:rsidRDefault="00000000" w:rsidRPr="00000000" w14:paraId="000000B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300,8</w:t>
            </w:r>
          </w:p>
        </w:tc>
        <w:tc>
          <w:tcPr>
            <w:vAlign w:val="bottom"/>
          </w:tcPr>
          <w:p w:rsidR="00000000" w:rsidDel="00000000" w:rsidP="00000000" w:rsidRDefault="00000000" w:rsidRPr="00000000" w14:paraId="000000B9">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10,1</w:t>
            </w:r>
          </w:p>
        </w:tc>
        <w:tc>
          <w:tcPr>
            <w:shd w:fill="auto" w:val="clear"/>
            <w:vAlign w:val="center"/>
          </w:tcPr>
          <w:p w:rsidR="00000000" w:rsidDel="00000000" w:rsidP="00000000" w:rsidRDefault="00000000" w:rsidRPr="00000000" w14:paraId="000000B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600</w:t>
            </w:r>
          </w:p>
        </w:tc>
      </w:tr>
      <w:tr>
        <w:trPr>
          <w:trHeight w:val="227" w:hRule="atLeast"/>
        </w:trPr>
        <w:tc>
          <w:tcPr>
            <w:vMerge w:val="restart"/>
            <w:shd w:fill="auto" w:val="clear"/>
            <w:vAlign w:val="center"/>
          </w:tcPr>
          <w:p w:rsidR="00000000" w:rsidDel="00000000" w:rsidP="00000000" w:rsidRDefault="00000000" w:rsidRPr="00000000" w14:paraId="000000BB">
            <w:pPr>
              <w:ind w:left="113" w:right="113" w:firstLine="0"/>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Santa Rosa de Cabal</w:t>
            </w:r>
          </w:p>
        </w:tc>
        <w:tc>
          <w:tcPr>
            <w:shd w:fill="auto" w:val="clear"/>
            <w:vAlign w:val="center"/>
          </w:tcPr>
          <w:p w:rsidR="00000000" w:rsidDel="00000000" w:rsidP="00000000" w:rsidRDefault="00000000" w:rsidRPr="00000000" w14:paraId="000000BC">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Santo Domingo </w:t>
            </w:r>
          </w:p>
        </w:tc>
        <w:tc>
          <w:tcPr>
            <w:shd w:fill="auto" w:val="clear"/>
            <w:vAlign w:val="bottom"/>
          </w:tcPr>
          <w:p w:rsidR="00000000" w:rsidDel="00000000" w:rsidP="00000000" w:rsidRDefault="00000000" w:rsidRPr="00000000" w14:paraId="000000B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524,3</w:t>
            </w:r>
          </w:p>
        </w:tc>
        <w:tc>
          <w:tcPr>
            <w:vAlign w:val="bottom"/>
          </w:tcPr>
          <w:p w:rsidR="00000000" w:rsidDel="00000000" w:rsidP="00000000" w:rsidRDefault="00000000" w:rsidRPr="00000000" w14:paraId="000000B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273,2</w:t>
            </w:r>
          </w:p>
        </w:tc>
        <w:tc>
          <w:tcPr>
            <w:shd w:fill="auto" w:val="clear"/>
            <w:vAlign w:val="center"/>
          </w:tcPr>
          <w:p w:rsidR="00000000" w:rsidDel="00000000" w:rsidP="00000000" w:rsidRDefault="00000000" w:rsidRPr="00000000" w14:paraId="000000B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288</w:t>
            </w:r>
          </w:p>
        </w:tc>
        <w:tc>
          <w:tcPr>
            <w:shd w:fill="auto" w:val="clear"/>
            <w:vAlign w:val="center"/>
          </w:tcPr>
          <w:p w:rsidR="00000000" w:rsidDel="00000000" w:rsidP="00000000" w:rsidRDefault="00000000" w:rsidRPr="00000000" w14:paraId="000000C0">
            <w:pPr>
              <w:rPr>
                <w:rFonts w:ascii="Arial Narrow" w:cs="Arial Narrow" w:eastAsia="Arial Narrow" w:hAnsi="Arial Narrow"/>
                <w:color w:val="ff0000"/>
                <w:sz w:val="18"/>
                <w:szCs w:val="18"/>
              </w:rPr>
            </w:pPr>
            <w:r w:rsidDel="00000000" w:rsidR="00000000" w:rsidRPr="00000000">
              <w:rPr>
                <w:rFonts w:ascii="Arial Narrow" w:cs="Arial Narrow" w:eastAsia="Arial Narrow" w:hAnsi="Arial Narrow"/>
                <w:color w:val="000000"/>
                <w:sz w:val="18"/>
                <w:szCs w:val="18"/>
                <w:rtl w:val="0"/>
              </w:rPr>
              <w:t xml:space="preserve">Guamal</w:t>
            </w:r>
            <w:r w:rsidDel="00000000" w:rsidR="00000000" w:rsidRPr="00000000">
              <w:rPr>
                <w:rtl w:val="0"/>
              </w:rPr>
            </w:r>
          </w:p>
        </w:tc>
        <w:tc>
          <w:tcPr>
            <w:shd w:fill="auto" w:val="clear"/>
            <w:vAlign w:val="bottom"/>
          </w:tcPr>
          <w:p w:rsidR="00000000" w:rsidDel="00000000" w:rsidP="00000000" w:rsidRDefault="00000000" w:rsidRPr="00000000" w14:paraId="000000C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715,6</w:t>
            </w:r>
          </w:p>
        </w:tc>
        <w:tc>
          <w:tcPr>
            <w:vAlign w:val="bottom"/>
          </w:tcPr>
          <w:p w:rsidR="00000000" w:rsidDel="00000000" w:rsidP="00000000" w:rsidRDefault="00000000" w:rsidRPr="00000000" w14:paraId="000000C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46,7</w:t>
            </w:r>
          </w:p>
        </w:tc>
        <w:tc>
          <w:tcPr>
            <w:shd w:fill="auto" w:val="clear"/>
            <w:vAlign w:val="center"/>
          </w:tcPr>
          <w:p w:rsidR="00000000" w:rsidDel="00000000" w:rsidP="00000000" w:rsidRDefault="00000000" w:rsidRPr="00000000" w14:paraId="000000C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120</w:t>
            </w:r>
          </w:p>
        </w:tc>
      </w:tr>
      <w:tr>
        <w:trPr>
          <w:trHeight w:val="227" w:hRule="atLeast"/>
        </w:trPr>
        <w:tc>
          <w:tcPr>
            <w:vMerge w:val="continue"/>
            <w:shd w:fill="auto" w:val="clear"/>
            <w:vAlign w:val="cente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C5">
            <w:pPr>
              <w:rPr>
                <w:rFonts w:ascii="Arial Narrow" w:cs="Arial Narrow" w:eastAsia="Arial Narrow" w:hAnsi="Arial Narrow"/>
                <w:color w:val="ff0000"/>
                <w:sz w:val="18"/>
                <w:szCs w:val="18"/>
              </w:rPr>
            </w:pPr>
            <w:r w:rsidDel="00000000" w:rsidR="00000000" w:rsidRPr="00000000">
              <w:rPr>
                <w:rFonts w:ascii="Arial Narrow" w:cs="Arial Narrow" w:eastAsia="Arial Narrow" w:hAnsi="Arial Narrow"/>
                <w:sz w:val="18"/>
                <w:szCs w:val="18"/>
                <w:rtl w:val="0"/>
              </w:rPr>
              <w:t xml:space="preserve">El Manzanillo</w:t>
            </w:r>
            <w:r w:rsidDel="00000000" w:rsidR="00000000" w:rsidRPr="00000000">
              <w:rPr>
                <w:rtl w:val="0"/>
              </w:rPr>
            </w:r>
          </w:p>
        </w:tc>
        <w:tc>
          <w:tcPr>
            <w:shd w:fill="auto" w:val="clear"/>
            <w:vAlign w:val="bottom"/>
          </w:tcPr>
          <w:p w:rsidR="00000000" w:rsidDel="00000000" w:rsidP="00000000" w:rsidRDefault="00000000" w:rsidRPr="00000000" w14:paraId="000000C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326,8</w:t>
            </w:r>
          </w:p>
        </w:tc>
        <w:tc>
          <w:tcPr>
            <w:vAlign w:val="bottom"/>
          </w:tcPr>
          <w:p w:rsidR="00000000" w:rsidDel="00000000" w:rsidP="00000000" w:rsidRDefault="00000000" w:rsidRPr="00000000" w14:paraId="000000C7">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43,4</w:t>
            </w:r>
          </w:p>
        </w:tc>
        <w:tc>
          <w:tcPr>
            <w:shd w:fill="auto" w:val="clear"/>
            <w:vAlign w:val="center"/>
          </w:tcPr>
          <w:p w:rsidR="00000000" w:rsidDel="00000000" w:rsidP="00000000" w:rsidRDefault="00000000" w:rsidRPr="00000000" w14:paraId="000000C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175</w:t>
            </w:r>
          </w:p>
        </w:tc>
        <w:tc>
          <w:tcPr>
            <w:shd w:fill="auto" w:val="clear"/>
            <w:vAlign w:val="center"/>
          </w:tcPr>
          <w:p w:rsidR="00000000" w:rsidDel="00000000" w:rsidP="00000000" w:rsidRDefault="00000000" w:rsidRPr="00000000" w14:paraId="000000C9">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Alto de La Cruz</w:t>
            </w:r>
          </w:p>
        </w:tc>
        <w:tc>
          <w:tcPr>
            <w:shd w:fill="auto" w:val="clear"/>
            <w:vAlign w:val="bottom"/>
          </w:tcPr>
          <w:p w:rsidR="00000000" w:rsidDel="00000000" w:rsidP="00000000" w:rsidRDefault="00000000" w:rsidRPr="00000000" w14:paraId="000000C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484,5</w:t>
            </w:r>
          </w:p>
        </w:tc>
        <w:tc>
          <w:tcPr>
            <w:vAlign w:val="bottom"/>
          </w:tcPr>
          <w:p w:rsidR="00000000" w:rsidDel="00000000" w:rsidP="00000000" w:rsidRDefault="00000000" w:rsidRPr="00000000" w14:paraId="000000CB">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450,3</w:t>
            </w:r>
          </w:p>
        </w:tc>
        <w:tc>
          <w:tcPr>
            <w:shd w:fill="auto" w:val="clear"/>
            <w:vAlign w:val="center"/>
          </w:tcPr>
          <w:p w:rsidR="00000000" w:rsidDel="00000000" w:rsidP="00000000" w:rsidRDefault="00000000" w:rsidRPr="00000000" w14:paraId="000000CC">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96</w:t>
            </w:r>
          </w:p>
        </w:tc>
      </w:tr>
      <w:tr>
        <w:trPr>
          <w:trHeight w:val="227" w:hRule="atLeast"/>
        </w:trPr>
        <w:tc>
          <w:tcPr>
            <w:vMerge w:val="continue"/>
            <w:shd w:fill="auto" w:val="clear"/>
            <w:vAlign w:val="cente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CE">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Guaimaral</w:t>
            </w:r>
          </w:p>
        </w:tc>
        <w:tc>
          <w:tcPr>
            <w:shd w:fill="auto" w:val="clear"/>
            <w:vAlign w:val="bottom"/>
          </w:tcPr>
          <w:p w:rsidR="00000000" w:rsidDel="00000000" w:rsidP="00000000" w:rsidRDefault="00000000" w:rsidRPr="00000000" w14:paraId="000000C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266,5</w:t>
            </w:r>
          </w:p>
        </w:tc>
        <w:tc>
          <w:tcPr>
            <w:vAlign w:val="bottom"/>
          </w:tcPr>
          <w:p w:rsidR="00000000" w:rsidDel="00000000" w:rsidP="00000000" w:rsidRDefault="00000000" w:rsidRPr="00000000" w14:paraId="000000D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50,3</w:t>
            </w:r>
          </w:p>
        </w:tc>
        <w:tc>
          <w:tcPr>
            <w:shd w:fill="auto" w:val="clear"/>
            <w:vAlign w:val="center"/>
          </w:tcPr>
          <w:p w:rsidR="00000000" w:rsidDel="00000000" w:rsidP="00000000" w:rsidRDefault="00000000" w:rsidRPr="00000000" w14:paraId="000000D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300</w:t>
            </w:r>
          </w:p>
        </w:tc>
        <w:tc>
          <w:tcPr>
            <w:shd w:fill="auto" w:val="clear"/>
            <w:vAlign w:val="center"/>
          </w:tcPr>
          <w:p w:rsidR="00000000" w:rsidDel="00000000" w:rsidP="00000000" w:rsidRDefault="00000000" w:rsidRPr="00000000" w14:paraId="000000D2">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sz w:val="18"/>
                <w:szCs w:val="18"/>
                <w:rtl w:val="0"/>
              </w:rPr>
              <w:t xml:space="preserve">El Chuzo</w:t>
            </w:r>
            <w:r w:rsidDel="00000000" w:rsidR="00000000" w:rsidRPr="00000000">
              <w:rPr>
                <w:rtl w:val="0"/>
              </w:rPr>
            </w:r>
          </w:p>
        </w:tc>
        <w:tc>
          <w:tcPr>
            <w:shd w:fill="auto" w:val="clear"/>
            <w:vAlign w:val="center"/>
          </w:tcPr>
          <w:p w:rsidR="00000000" w:rsidDel="00000000" w:rsidP="00000000" w:rsidRDefault="00000000" w:rsidRPr="00000000" w14:paraId="000000D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p w:rsidR="00000000" w:rsidDel="00000000" w:rsidP="00000000" w:rsidRDefault="00000000" w:rsidRPr="00000000" w14:paraId="000000D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D5">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285</w:t>
            </w:r>
          </w:p>
        </w:tc>
      </w:tr>
      <w:tr>
        <w:trPr>
          <w:trHeight w:val="519" w:hRule="atLeast"/>
        </w:trPr>
        <w:tc>
          <w:tcPr>
            <w:vMerge w:val="restart"/>
            <w:shd w:fill="auto" w:val="clear"/>
            <w:vAlign w:val="center"/>
          </w:tcPr>
          <w:p w:rsidR="00000000" w:rsidDel="00000000" w:rsidP="00000000" w:rsidRDefault="00000000" w:rsidRPr="00000000" w14:paraId="000000D6">
            <w:pPr>
              <w:ind w:left="113" w:right="113" w:firstLine="0"/>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Pereira</w:t>
            </w:r>
          </w:p>
        </w:tc>
        <w:tc>
          <w:tcPr>
            <w:shd w:fill="auto" w:val="clear"/>
            <w:vAlign w:val="center"/>
          </w:tcPr>
          <w:p w:rsidR="00000000" w:rsidDel="00000000" w:rsidP="00000000" w:rsidRDefault="00000000" w:rsidRPr="00000000" w14:paraId="000000D7">
            <w:pP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Minas del socorro</w:t>
            </w:r>
          </w:p>
        </w:tc>
        <w:tc>
          <w:tcPr>
            <w:shd w:fill="auto" w:val="clear"/>
            <w:vAlign w:val="bottom"/>
          </w:tcPr>
          <w:p w:rsidR="00000000" w:rsidDel="00000000" w:rsidP="00000000" w:rsidRDefault="00000000" w:rsidRPr="00000000" w14:paraId="000000D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vAlign w:val="bottom"/>
          </w:tcPr>
          <w:p w:rsidR="00000000" w:rsidDel="00000000" w:rsidP="00000000" w:rsidRDefault="00000000" w:rsidRPr="00000000" w14:paraId="000000D9">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DA">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0DB">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DC">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sz w:val="18"/>
                <w:szCs w:val="18"/>
                <w:rtl w:val="0"/>
              </w:rPr>
              <w:t xml:space="preserve">Llano Grande</w:t>
            </w:r>
            <w:r w:rsidDel="00000000" w:rsidR="00000000" w:rsidRPr="00000000">
              <w:rPr>
                <w:rtl w:val="0"/>
              </w:rPr>
            </w:r>
          </w:p>
        </w:tc>
        <w:tc>
          <w:tcPr>
            <w:shd w:fill="auto" w:val="clear"/>
            <w:vAlign w:val="bottom"/>
          </w:tcPr>
          <w:p w:rsidR="00000000" w:rsidDel="00000000" w:rsidP="00000000" w:rsidRDefault="00000000" w:rsidRPr="00000000" w14:paraId="000000D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vAlign w:val="bottom"/>
          </w:tcPr>
          <w:p w:rsidR="00000000" w:rsidDel="00000000" w:rsidP="00000000" w:rsidRDefault="00000000" w:rsidRPr="00000000" w14:paraId="000000D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D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r>
      <w:tr>
        <w:trPr>
          <w:trHeight w:val="304" w:hRule="atLeast"/>
        </w:trPr>
        <w:tc>
          <w:tcPr>
            <w:vMerge w:val="continue"/>
            <w:shd w:fill="auto" w:val="clear"/>
            <w:vAlign w:val="cente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E1">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sz w:val="18"/>
                <w:szCs w:val="18"/>
                <w:rtl w:val="0"/>
              </w:rPr>
              <w:t xml:space="preserve">Alto Erazo</w:t>
            </w:r>
            <w:r w:rsidDel="00000000" w:rsidR="00000000" w:rsidRPr="00000000">
              <w:rPr>
                <w:rtl w:val="0"/>
              </w:rPr>
            </w:r>
          </w:p>
        </w:tc>
        <w:tc>
          <w:tcPr>
            <w:shd w:fill="auto" w:val="clear"/>
            <w:vAlign w:val="bottom"/>
          </w:tcPr>
          <w:p w:rsidR="00000000" w:rsidDel="00000000" w:rsidP="00000000" w:rsidRDefault="00000000" w:rsidRPr="00000000" w14:paraId="000000E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vAlign w:val="bottom"/>
          </w:tcPr>
          <w:p w:rsidR="00000000" w:rsidDel="00000000" w:rsidP="00000000" w:rsidRDefault="00000000" w:rsidRPr="00000000" w14:paraId="000000E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E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S.I</w:t>
            </w:r>
          </w:p>
        </w:tc>
        <w:tc>
          <w:tcPr>
            <w:shd w:fill="auto" w:val="clear"/>
            <w:vAlign w:val="center"/>
          </w:tcPr>
          <w:p w:rsidR="00000000" w:rsidDel="00000000" w:rsidP="00000000" w:rsidRDefault="00000000" w:rsidRPr="00000000" w14:paraId="000000E5">
            <w:pPr>
              <w:rPr>
                <w:rFonts w:ascii="Arial Narrow" w:cs="Arial Narrow" w:eastAsia="Arial Narrow" w:hAnsi="Arial Narrow"/>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E6">
            <w:pPr>
              <w:jc w:val="center"/>
              <w:rPr>
                <w:rFonts w:ascii="Arial Narrow" w:cs="Arial Narrow" w:eastAsia="Arial Narrow" w:hAnsi="Arial Narrow"/>
                <w:sz w:val="18"/>
                <w:szCs w:val="18"/>
              </w:rPr>
            </w:pPr>
            <w:r w:rsidDel="00000000" w:rsidR="00000000" w:rsidRPr="00000000">
              <w:rPr>
                <w:rtl w:val="0"/>
              </w:rPr>
            </w:r>
          </w:p>
        </w:tc>
        <w:tc>
          <w:tcPr/>
          <w:p w:rsidR="00000000" w:rsidDel="00000000" w:rsidP="00000000" w:rsidRDefault="00000000" w:rsidRPr="00000000" w14:paraId="000000E7">
            <w:pPr>
              <w:jc w:val="center"/>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E8">
            <w:pPr>
              <w:jc w:val="center"/>
              <w:rPr>
                <w:rFonts w:ascii="Arial Narrow" w:cs="Arial Narrow" w:eastAsia="Arial Narrow" w:hAnsi="Arial Narrow"/>
                <w:sz w:val="18"/>
                <w:szCs w:val="18"/>
              </w:rPr>
            </w:pPr>
            <w:r w:rsidDel="00000000" w:rsidR="00000000" w:rsidRPr="00000000">
              <w:rPr>
                <w:rtl w:val="0"/>
              </w:rPr>
            </w:r>
          </w:p>
        </w:tc>
      </w:tr>
      <w:tr>
        <w:trPr>
          <w:trHeight w:val="70" w:hRule="atLeast"/>
        </w:trPr>
        <w:tc>
          <w:tcPr>
            <w:vMerge w:val="restart"/>
            <w:shd w:fill="auto" w:val="clear"/>
            <w:vAlign w:val="center"/>
          </w:tcPr>
          <w:p w:rsidR="00000000" w:rsidDel="00000000" w:rsidP="00000000" w:rsidRDefault="00000000" w:rsidRPr="00000000" w14:paraId="000000E9">
            <w:pPr>
              <w:ind w:left="113" w:right="113" w:firstLine="0"/>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Marsella</w:t>
            </w:r>
          </w:p>
        </w:tc>
        <w:tc>
          <w:tcPr>
            <w:shd w:fill="auto" w:val="clear"/>
            <w:vAlign w:val="center"/>
          </w:tcPr>
          <w:p w:rsidR="00000000" w:rsidDel="00000000" w:rsidP="00000000" w:rsidRDefault="00000000" w:rsidRPr="00000000" w14:paraId="000000EA">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El Sinaí</w:t>
            </w:r>
          </w:p>
          <w:p w:rsidR="00000000" w:rsidDel="00000000" w:rsidP="00000000" w:rsidRDefault="00000000" w:rsidRPr="00000000" w14:paraId="000000EB">
            <w:pPr>
              <w:rPr>
                <w:rFonts w:ascii="Arial Narrow" w:cs="Arial Narrow" w:eastAsia="Arial Narrow" w:hAnsi="Arial Narrow"/>
                <w:color w:val="000000"/>
                <w:sz w:val="18"/>
                <w:szCs w:val="18"/>
              </w:rPr>
            </w:pPr>
            <w:r w:rsidDel="00000000" w:rsidR="00000000" w:rsidRPr="00000000">
              <w:rPr>
                <w:rtl w:val="0"/>
              </w:rPr>
            </w:r>
          </w:p>
        </w:tc>
        <w:tc>
          <w:tcPr>
            <w:shd w:fill="auto" w:val="clear"/>
            <w:vAlign w:val="bottom"/>
          </w:tcPr>
          <w:p w:rsidR="00000000" w:rsidDel="00000000" w:rsidP="00000000" w:rsidRDefault="00000000" w:rsidRPr="00000000" w14:paraId="000000EC">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127,2</w:t>
            </w:r>
          </w:p>
        </w:tc>
        <w:tc>
          <w:tcPr>
            <w:vAlign w:val="bottom"/>
          </w:tcPr>
          <w:p w:rsidR="00000000" w:rsidDel="00000000" w:rsidP="00000000" w:rsidRDefault="00000000" w:rsidRPr="00000000" w14:paraId="000000E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8,4</w:t>
            </w:r>
          </w:p>
        </w:tc>
        <w:tc>
          <w:tcPr>
            <w:shd w:fill="auto" w:val="clear"/>
            <w:vAlign w:val="center"/>
          </w:tcPr>
          <w:p w:rsidR="00000000" w:rsidDel="00000000" w:rsidP="00000000" w:rsidRDefault="00000000" w:rsidRPr="00000000" w14:paraId="000000EE">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80</w:t>
            </w:r>
          </w:p>
        </w:tc>
        <w:tc>
          <w:tcPr>
            <w:shd w:fill="auto" w:val="clear"/>
            <w:vAlign w:val="center"/>
          </w:tcPr>
          <w:p w:rsidR="00000000" w:rsidDel="00000000" w:rsidP="00000000" w:rsidRDefault="00000000" w:rsidRPr="00000000" w14:paraId="000000EF">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Miracampo</w:t>
            </w:r>
          </w:p>
        </w:tc>
        <w:tc>
          <w:tcPr>
            <w:shd w:fill="auto" w:val="clear"/>
            <w:vAlign w:val="bottom"/>
          </w:tcPr>
          <w:p w:rsidR="00000000" w:rsidDel="00000000" w:rsidP="00000000" w:rsidRDefault="00000000" w:rsidRPr="00000000" w14:paraId="000000F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407,8</w:t>
            </w:r>
          </w:p>
        </w:tc>
        <w:tc>
          <w:tcPr>
            <w:vAlign w:val="bottom"/>
          </w:tcPr>
          <w:p w:rsidR="00000000" w:rsidDel="00000000" w:rsidP="00000000" w:rsidRDefault="00000000" w:rsidRPr="00000000" w14:paraId="000000F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30,8</w:t>
            </w:r>
          </w:p>
        </w:tc>
        <w:tc>
          <w:tcPr>
            <w:shd w:fill="auto" w:val="clear"/>
            <w:vAlign w:val="center"/>
          </w:tcPr>
          <w:p w:rsidR="00000000" w:rsidDel="00000000" w:rsidP="00000000" w:rsidRDefault="00000000" w:rsidRPr="00000000" w14:paraId="000000F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157</w:t>
            </w:r>
          </w:p>
        </w:tc>
      </w:tr>
      <w:tr>
        <w:trPr>
          <w:trHeight w:val="70" w:hRule="atLeast"/>
        </w:trPr>
        <w:tc>
          <w:tcPr>
            <w:vMerge w:val="continue"/>
            <w:shd w:fill="auto" w:val="cle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0F4">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El Nudo</w:t>
            </w:r>
          </w:p>
          <w:p w:rsidR="00000000" w:rsidDel="00000000" w:rsidP="00000000" w:rsidRDefault="00000000" w:rsidRPr="00000000" w14:paraId="000000F5">
            <w:pPr>
              <w:rPr>
                <w:rFonts w:ascii="Arial Narrow" w:cs="Arial Narrow" w:eastAsia="Arial Narrow" w:hAnsi="Arial Narrow"/>
                <w:color w:val="000000"/>
                <w:sz w:val="18"/>
                <w:szCs w:val="18"/>
              </w:rPr>
            </w:pPr>
            <w:r w:rsidDel="00000000" w:rsidR="00000000" w:rsidRPr="00000000">
              <w:rPr>
                <w:rtl w:val="0"/>
              </w:rPr>
            </w:r>
          </w:p>
        </w:tc>
        <w:tc>
          <w:tcPr>
            <w:shd w:fill="auto" w:val="clear"/>
            <w:vAlign w:val="bottom"/>
          </w:tcPr>
          <w:p w:rsidR="00000000" w:rsidDel="00000000" w:rsidP="00000000" w:rsidRDefault="00000000" w:rsidRPr="00000000" w14:paraId="000000F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46,5</w:t>
            </w:r>
          </w:p>
        </w:tc>
        <w:tc>
          <w:tcPr>
            <w:vAlign w:val="bottom"/>
          </w:tcPr>
          <w:p w:rsidR="00000000" w:rsidDel="00000000" w:rsidP="00000000" w:rsidRDefault="00000000" w:rsidRPr="00000000" w14:paraId="000000F7">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44,4</w:t>
            </w:r>
          </w:p>
        </w:tc>
        <w:tc>
          <w:tcPr>
            <w:shd w:fill="auto" w:val="clear"/>
            <w:vAlign w:val="center"/>
          </w:tcPr>
          <w:p w:rsidR="00000000" w:rsidDel="00000000" w:rsidP="00000000" w:rsidRDefault="00000000" w:rsidRPr="00000000" w14:paraId="000000F8">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45</w:t>
            </w:r>
          </w:p>
        </w:tc>
        <w:tc>
          <w:tcPr/>
          <w:p w:rsidR="00000000" w:rsidDel="00000000" w:rsidP="00000000" w:rsidRDefault="00000000" w:rsidRPr="00000000" w14:paraId="000000F9">
            <w:pPr>
              <w:jc w:val="center"/>
              <w:rPr>
                <w:rFonts w:ascii="Arial Narrow" w:cs="Arial Narrow" w:eastAsia="Arial Narrow" w:hAnsi="Arial Narrow"/>
                <w:color w:val="000000"/>
                <w:sz w:val="18"/>
                <w:szCs w:val="18"/>
              </w:rPr>
            </w:pPr>
            <w:r w:rsidDel="00000000" w:rsidR="00000000" w:rsidRPr="00000000">
              <w:rPr>
                <w:rtl w:val="0"/>
              </w:rPr>
            </w:r>
          </w:p>
        </w:tc>
        <w:tc>
          <w:tcPr>
            <w:gridSpan w:val="3"/>
            <w:shd w:fill="auto" w:val="clear"/>
            <w:vAlign w:val="center"/>
          </w:tcPr>
          <w:p w:rsidR="00000000" w:rsidDel="00000000" w:rsidP="00000000" w:rsidRDefault="00000000" w:rsidRPr="00000000" w14:paraId="000000FA">
            <w:pPr>
              <w:jc w:val="center"/>
              <w:rPr>
                <w:rFonts w:ascii="Arial Narrow" w:cs="Arial Narrow" w:eastAsia="Arial Narrow" w:hAnsi="Arial Narrow"/>
                <w:sz w:val="18"/>
                <w:szCs w:val="18"/>
              </w:rPr>
            </w:pPr>
            <w:r w:rsidDel="00000000" w:rsidR="00000000" w:rsidRPr="00000000">
              <w:rPr>
                <w:rtl w:val="0"/>
              </w:rPr>
            </w:r>
          </w:p>
        </w:tc>
      </w:tr>
    </w:tbl>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 </w:t>
      </w:r>
      <w:r w:rsidDel="00000000" w:rsidR="00000000" w:rsidRPr="00000000">
        <w:rPr>
          <w:rFonts w:ascii="Arial" w:cs="Arial" w:eastAsia="Arial" w:hAnsi="Arial"/>
          <w:b w:val="1"/>
          <w:i w:val="1"/>
          <w:smallCaps w:val="0"/>
          <w:strike w:val="0"/>
          <w:color w:val="44546a"/>
          <w:sz w:val="18"/>
          <w:szCs w:val="18"/>
          <w:u w:val="none"/>
          <w:shd w:fill="auto" w:val="clear"/>
          <w:vertAlign w:val="baseline"/>
          <w:rtl w:val="0"/>
        </w:rPr>
        <w:t xml:space="preserve">Veredas y población el DCS Alto del Nudo </w:t>
      </w:r>
      <w:r w:rsidDel="00000000" w:rsidR="00000000" w:rsidRPr="00000000">
        <w:rPr>
          <w:rtl w:val="0"/>
        </w:rPr>
      </w:r>
    </w:p>
    <w:p w:rsidR="00000000" w:rsidDel="00000000" w:rsidP="00000000" w:rsidRDefault="00000000" w:rsidRPr="00000000" w14:paraId="000000F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Fuente: Cartografía veredal, IGAC, Planeación Municipal y JAC, Dosquebradas, 2020. Datos SISBEN, municipio de Santa Rosa, 2019. Secretaria de Planeación, Marsella, 2021. S.I: Sin Información.</w:t>
      </w:r>
    </w:p>
    <w:p w:rsidR="00000000" w:rsidDel="00000000" w:rsidP="00000000" w:rsidRDefault="00000000" w:rsidRPr="00000000" w14:paraId="000000FF">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00">
      <w:pPr>
        <w:pStyle w:val="Heading3"/>
        <w:rPr/>
      </w:pPr>
      <w:bookmarkStart w:colFirst="0" w:colLast="0" w:name="_heading=h.4d34og8" w:id="8"/>
      <w:bookmarkEnd w:id="8"/>
      <w:r w:rsidDel="00000000" w:rsidR="00000000" w:rsidRPr="00000000">
        <w:rPr>
          <w:rtl w:val="0"/>
        </w:rPr>
        <w:t xml:space="preserve">1.1.1. Análisis predial del área protegida.</w:t>
      </w:r>
    </w:p>
    <w:p w:rsidR="00000000" w:rsidDel="00000000" w:rsidP="00000000" w:rsidRDefault="00000000" w:rsidRPr="00000000" w14:paraId="00000101">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Del="00000000" w:rsidR="00000000" w:rsidRPr="00000000">
        <w:rPr>
          <w:rFonts w:ascii="Arial Narrow" w:cs="Arial Narrow" w:eastAsia="Arial Narrow" w:hAnsi="Arial Narrow"/>
          <w:b w:val="0"/>
          <w:i w:val="0"/>
          <w:smallCaps w:val="0"/>
          <w:strike w:val="0"/>
          <w:color w:val="000000"/>
          <w:sz w:val="24"/>
          <w:szCs w:val="24"/>
          <w:highlight w:val="white"/>
          <w:u w:val="none"/>
          <w:vertAlign w:val="baseline"/>
          <w:rtl w:val="0"/>
        </w:rPr>
        <w:t xml:space="preserve">Guática, Dosquebradas, Pereira, Marsella, Santa Rosa de Cabal y Belén de Umbría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que se encuentran ubicados en la zona relativamente homogénea No 3, según la potencialidad productiva: agrícola</w:t>
      </w:r>
      <w:r w:rsidDel="00000000" w:rsidR="00000000" w:rsidRPr="00000000">
        <w:rPr>
          <w:rFonts w:ascii="Arial Narrow" w:cs="Arial Narrow" w:eastAsia="Arial Narrow" w:hAnsi="Arial Narrow"/>
          <w:b w:val="0"/>
          <w:i w:val="0"/>
          <w:smallCaps w:val="0"/>
          <w:strike w:val="0"/>
          <w:color w:val="ff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de 4 a 10 ha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superscript"/>
        </w:rPr>
        <w:footnoteReference w:customMarkFollows="0" w:id="0"/>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rsidR="00000000" w:rsidDel="00000000" w:rsidP="00000000" w:rsidRDefault="00000000" w:rsidRPr="00000000" w14:paraId="0000010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4">
      <w:pPr>
        <w:rPr>
          <w:i w:val="1"/>
          <w:color w:val="44546a"/>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-203834</wp:posOffset>
            </wp:positionH>
            <wp:positionV relativeFrom="paragraph">
              <wp:posOffset>200660</wp:posOffset>
            </wp:positionV>
            <wp:extent cx="6174105" cy="2609850"/>
            <wp:wrapSquare wrapText="bothSides" distB="0" distT="0" distL="114300" distR="114300"/>
            <wp:docPr id="69" name=""/>
            <a:graphic>
              <a:graphicData uri="http://schemas.openxmlformats.org/drawingml/2006/chart">
                <c:chart r:id="rId10"/>
              </a:graphicData>
            </a:graphic>
          </wp:anchor>
        </w:drawing>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0"/>
          <w:smallCaps w:val="0"/>
          <w:strike w:val="0"/>
          <w:color w:val="44546a"/>
          <w:sz w:val="18"/>
          <w:szCs w:val="18"/>
          <w:u w:val="none"/>
          <w:shd w:fill="auto" w:val="clear"/>
          <w:vertAlign w:val="baseline"/>
        </w:rPr>
      </w:pPr>
      <w:bookmarkStart w:colFirst="0" w:colLast="0" w:name="_heading=h.2s8eyo1" w:id="9"/>
      <w:bookmarkEnd w:id="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 Número de hectáreas y predios por tipo de zona en la zonificación del DCS Alto del Nudo</w:t>
      </w:r>
      <w:r w:rsidDel="00000000" w:rsidR="00000000" w:rsidRPr="00000000">
        <w:rPr>
          <w:rtl w:val="0"/>
        </w:rPr>
      </w:r>
    </w:p>
    <w:p w:rsidR="00000000" w:rsidDel="00000000" w:rsidP="00000000" w:rsidRDefault="00000000" w:rsidRPr="00000000" w14:paraId="00000106">
      <w:pPr>
        <w:rPr>
          <w:rFonts w:ascii="Arial Narrow" w:cs="Arial Narrow" w:eastAsia="Arial Narrow" w:hAnsi="Arial Narrow"/>
          <w:b w:val="1"/>
          <w:sz w:val="24"/>
          <w:szCs w:val="24"/>
          <w:highlight w:val="yellow"/>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7">
      <w:pPr>
        <w:jc w:val="both"/>
        <w:rPr>
          <w:rFonts w:ascii="Arial Narrow" w:cs="Arial Narrow" w:eastAsia="Arial Narrow" w:hAnsi="Arial Narrow"/>
          <w:color w:val="ff0000"/>
          <w:sz w:val="24"/>
          <w:szCs w:val="24"/>
        </w:rPr>
      </w:pPr>
      <w:bookmarkStart w:colFirst="0" w:colLast="0" w:name="_heading=h.17dp8vu" w:id="10"/>
      <w:bookmarkEnd w:id="10"/>
      <w:r w:rsidDel="00000000" w:rsidR="00000000" w:rsidRPr="00000000">
        <w:rPr>
          <w:rFonts w:ascii="Arial Narrow" w:cs="Arial Narrow" w:eastAsia="Arial Narrow" w:hAnsi="Arial Narrow"/>
          <w:sz w:val="24"/>
          <w:szCs w:val="24"/>
          <w:rtl w:val="0"/>
        </w:rPr>
        <w:t xml:space="preserve">Las zonas de restauración y preservación son las que ocupan la mayor parte del área protegida con 1699 ha y 779 predios. En tercer lugar, se encuentra la zona de uso sostenible para el desarrollo con 549 ha y 425 predios. </w:t>
      </w:r>
      <w:r w:rsidDel="00000000" w:rsidR="00000000" w:rsidRPr="00000000">
        <w:rPr>
          <w:rtl w:val="0"/>
        </w:rPr>
      </w:r>
    </w:p>
    <w:p w:rsidR="00000000" w:rsidDel="00000000" w:rsidP="00000000" w:rsidRDefault="00000000" w:rsidRPr="00000000" w14:paraId="00000108">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9">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B">
      <w:pPr>
        <w:ind w:left="567"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4183380" cy="2751827"/>
            <wp:docPr id="66" name=""/>
            <a:graphic>
              <a:graphicData uri="http://schemas.openxmlformats.org/drawingml/2006/chart">
                <c:chart r:id="rId11"/>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2. Tamaño de los predios por rango en hectáreas en el DCS Alto del Nudo</w:t>
      </w:r>
      <w:r w:rsidDel="00000000" w:rsidR="00000000" w:rsidRPr="00000000">
        <w:rPr>
          <w:rtl w:val="0"/>
        </w:rPr>
      </w:r>
    </w:p>
    <w:p w:rsidR="00000000" w:rsidDel="00000000" w:rsidP="00000000" w:rsidRDefault="00000000" w:rsidRPr="00000000" w14:paraId="0000010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sucede con casi todas las áreas protegidas del Sistema Departamental de Áreas Protegidas, en el DCS Alto del Nudo</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la mayoría de los predios se encuentran en un rango entre 0 a 10 hectáreas.  </w:t>
      </w:r>
    </w:p>
    <w:p w:rsidR="00000000" w:rsidDel="00000000" w:rsidP="00000000" w:rsidRDefault="00000000" w:rsidRPr="00000000" w14:paraId="0000010E">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0F">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4890770" cy="2533650"/>
            <wp:docPr id="65" name=""/>
            <a:graphic>
              <a:graphicData uri="http://schemas.openxmlformats.org/drawingml/2006/chart">
                <c:chart r:id="rId12"/>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3. Tamaño de los predios por rango en hectáreas en el DCS Alto del Nudo con relación a la Unidad Agrícola Familiar – UAF del  municipio de Dosquebradas</w:t>
      </w:r>
      <w:r w:rsidDel="00000000" w:rsidR="00000000" w:rsidRPr="00000000">
        <w:rPr>
          <w:rtl w:val="0"/>
        </w:rPr>
      </w:r>
    </w:p>
    <w:p w:rsidR="00000000" w:rsidDel="00000000" w:rsidP="00000000" w:rsidRDefault="00000000" w:rsidRPr="00000000" w14:paraId="00000111">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Del total de los predios se detalla el rango de 0 a 10 ha. La mayoría de estos se encuentran entre las 0 y 4 ha (652 predios), para lo cual el valor de referencia de la Unidad Agrícola Familiar es 4 a 10 ha. </w:t>
      </w:r>
      <w:r w:rsidDel="00000000" w:rsidR="00000000" w:rsidRPr="00000000">
        <w:rPr>
          <w:rtl w:val="0"/>
        </w:rPr>
      </w:r>
    </w:p>
    <w:p w:rsidR="00000000" w:rsidDel="00000000" w:rsidP="00000000" w:rsidRDefault="00000000" w:rsidRPr="00000000" w14:paraId="00000112">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3">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14">
      <w:pPr>
        <w:ind w:left="567" w:hanging="851"/>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sz w:val="24"/>
          <w:szCs w:val="24"/>
        </w:rPr>
        <w:drawing>
          <wp:inline distB="0" distT="0" distL="0" distR="0">
            <wp:extent cx="6421755" cy="2343150"/>
            <wp:docPr id="68" name=""/>
            <a:graphic>
              <a:graphicData uri="http://schemas.openxmlformats.org/drawingml/2006/chart">
                <c:chart r:id="rId13"/>
              </a:graphicData>
            </a:graphic>
          </wp:inline>
        </w:drawing>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4. Rangos en porcentaje y hectáreas de los predios al interior del DCS Alto del Nudo</w:t>
      </w:r>
      <w:r w:rsidDel="00000000" w:rsidR="00000000" w:rsidRPr="00000000">
        <w:rPr>
          <w:rtl w:val="0"/>
        </w:rPr>
      </w:r>
    </w:p>
    <w:p w:rsidR="00000000" w:rsidDel="00000000" w:rsidP="00000000" w:rsidRDefault="00000000" w:rsidRPr="00000000" w14:paraId="00000116">
      <w:pPr>
        <w:jc w:val="both"/>
        <w:rPr>
          <w:rFonts w:ascii="Arial Narrow" w:cs="Arial Narrow" w:eastAsia="Arial Narrow" w:hAnsi="Arial Narrow"/>
          <w:sz w:val="24"/>
          <w:szCs w:val="24"/>
        </w:rPr>
      </w:pPr>
      <w:bookmarkStart w:colFirst="0" w:colLast="0" w:name="_heading=h.35nkun2" w:id="14"/>
      <w:bookmarkEnd w:id="14"/>
      <w:r w:rsidDel="00000000" w:rsidR="00000000" w:rsidRPr="00000000">
        <w:rPr>
          <w:rFonts w:ascii="Arial Narrow" w:cs="Arial Narrow" w:eastAsia="Arial Narrow" w:hAnsi="Arial Narrow"/>
          <w:sz w:val="24"/>
          <w:szCs w:val="24"/>
          <w:rtl w:val="0"/>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DCS Alto del Nudo los valores más representativos están en los rangos porcentuales de superficie de los predios al interior del área protegida: 0 – 10 % del área, porcentaje correspondiente a 123 predios y 90 – 100% (76 predios) es decir el rango más bajo y alto. En el primer caso el enfoque podría ser concertar con los propietarios los usos y actividades en la parte del predio que está al interior del área protegida y en el segundo el enfoque estaría más hacia promover y garantizar su participación en la gestión del área protegida.</w:t>
      </w:r>
    </w:p>
    <w:p w:rsidR="00000000" w:rsidDel="00000000" w:rsidP="00000000" w:rsidRDefault="00000000" w:rsidRPr="00000000" w14:paraId="0000011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al tamaño de los predios que se encuentran al interior o parcialmente en el área protegida, se tiene que, de los predios totales, 288 comprenden entre 0 y 10 ha del total de su área dentro del DCS Alto del Nudo, 18 predios tienen del total de su área entre 10 y 20 ha, 6 predios tienen del total de su área entre 20 y 30 ha y un predio tiene más de 100 ha de su área al interior del Parque.</w:t>
      </w:r>
    </w:p>
    <w:p w:rsidR="00000000" w:rsidDel="00000000" w:rsidP="00000000" w:rsidRDefault="00000000" w:rsidRPr="00000000" w14:paraId="0000011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572000" cy="2743200"/>
            <wp:docPr id="67" name=""/>
            <a:graphic>
              <a:graphicData uri="http://schemas.openxmlformats.org/drawingml/2006/chart">
                <c:chart r:id="rId14"/>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5. Porcentaje de los predios ubicados total y parcialmente al interior del DCS Alto del Nudo </w:t>
      </w:r>
      <w:r w:rsidDel="00000000" w:rsidR="00000000" w:rsidRPr="00000000">
        <w:rPr>
          <w:rtl w:val="0"/>
        </w:rPr>
      </w:r>
    </w:p>
    <w:p w:rsidR="00000000" w:rsidDel="00000000" w:rsidP="00000000" w:rsidRDefault="00000000" w:rsidRPr="00000000" w14:paraId="0000011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los 823 predios que se encuentran en el DCS Alto del Nudo, 507 correspondientes al 62% tienen el total de su área dentro del área protegida y 316 predios correspondientes al 38% tienen área parcialmente en el DCS Alto del Nudo. </w:t>
      </w:r>
    </w:p>
    <w:p w:rsidR="00000000" w:rsidDel="00000000" w:rsidP="00000000" w:rsidRDefault="00000000" w:rsidRPr="00000000" w14:paraId="0000011D">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1E">
      <w:pPr>
        <w:pStyle w:val="Heading3"/>
        <w:rPr/>
      </w:pPr>
      <w:bookmarkStart w:colFirst="0" w:colLast="0" w:name="_heading=h.44sinio" w:id="16"/>
      <w:bookmarkEnd w:id="16"/>
      <w:r w:rsidDel="00000000" w:rsidR="00000000" w:rsidRPr="00000000">
        <w:rPr>
          <w:rtl w:val="0"/>
        </w:rPr>
        <w:t xml:space="preserve">1.1.2. Las áreas protegidas del Sidap Risaralda en el contexto de los Planes de Ordenación Manejo de Cuencas Hidrográficas.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la actualidad en jurisdicción de CARDER existen seis cuencas (Subzona Hidrográfica –SZH- o Nivel Subsiguiente -NSS- de acuerdo con la Sectorización Hidrográfica del IDEAM) sujetas de elaboración de Planes de Ordenación y Manejo de Cuenca Hidrográfica – POMCAS. El DCS Alto del Nudo se encuentra en la cuenca del Río Otún – NSS (47.1%) y en la cuenca del río Campoalegre (52,9%) de su territorio.</w:t>
      </w:r>
    </w:p>
    <w:p w:rsidR="00000000" w:rsidDel="00000000" w:rsidP="00000000" w:rsidRDefault="00000000" w:rsidRPr="00000000" w14:paraId="00000121">
      <w:pPr>
        <w:jc w:val="both"/>
        <w:rPr>
          <w:rFonts w:ascii="Arial Narrow" w:cs="Arial Narrow" w:eastAsia="Arial Narrow" w:hAnsi="Arial Narrow"/>
          <w:sz w:val="24"/>
          <w:szCs w:val="24"/>
        </w:rPr>
      </w:pPr>
      <w:r w:rsidDel="00000000" w:rsidR="00000000" w:rsidRPr="00000000">
        <w:rPr>
          <w:rtl w:val="0"/>
        </w:rPr>
      </w:r>
    </w:p>
    <w:tbl>
      <w:tblPr>
        <w:tblStyle w:val="Table2"/>
        <w:tblW w:w="8828.0" w:type="dxa"/>
        <w:jc w:val="left"/>
        <w:tblInd w:w="0.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2498"/>
        <w:gridCol w:w="2623"/>
        <w:gridCol w:w="1954"/>
        <w:gridCol w:w="1753"/>
        <w:tblGridChange w:id="0">
          <w:tblGrid>
            <w:gridCol w:w="2498"/>
            <w:gridCol w:w="2623"/>
            <w:gridCol w:w="1954"/>
            <w:gridCol w:w="1753"/>
          </w:tblGrid>
        </w:tblGridChange>
      </w:tblGrid>
      <w:tr>
        <w:tc>
          <w:tcPr>
            <w:shd w:fill="d6e3bc" w:val="clear"/>
          </w:tcPr>
          <w:p w:rsidR="00000000" w:rsidDel="00000000" w:rsidP="00000000" w:rsidRDefault="00000000" w:rsidRPr="00000000" w14:paraId="00000122">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POMCA</w:t>
            </w:r>
          </w:p>
        </w:tc>
        <w:tc>
          <w:tcPr>
            <w:shd w:fill="d6e3bc" w:val="clear"/>
          </w:tcPr>
          <w:p w:rsidR="00000000" w:rsidDel="00000000" w:rsidP="00000000" w:rsidRDefault="00000000" w:rsidRPr="00000000" w14:paraId="0000012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Estado del POMCA</w:t>
            </w:r>
          </w:p>
        </w:tc>
        <w:tc>
          <w:tcPr>
            <w:shd w:fill="d6e3bc" w:val="clear"/>
          </w:tcPr>
          <w:p w:rsidR="00000000" w:rsidDel="00000000" w:rsidP="00000000" w:rsidRDefault="00000000" w:rsidRPr="00000000" w14:paraId="00000124">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Áreas Protegidas presentes</w:t>
            </w:r>
          </w:p>
        </w:tc>
        <w:tc>
          <w:tcPr>
            <w:shd w:fill="d6e3bc" w:val="clear"/>
          </w:tcPr>
          <w:p w:rsidR="00000000" w:rsidDel="00000000" w:rsidP="00000000" w:rsidRDefault="00000000" w:rsidRPr="00000000" w14:paraId="0000012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Porcentaje del área protegida en la cuenca (%)</w:t>
            </w:r>
          </w:p>
        </w:tc>
      </w:tr>
      <w:tr>
        <w:tc>
          <w:tcPr>
            <w:vMerge w:val="restart"/>
          </w:tcPr>
          <w:p w:rsidR="00000000" w:rsidDel="00000000" w:rsidP="00000000" w:rsidRDefault="00000000" w:rsidRPr="00000000" w14:paraId="0000012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 Otún -NSS</w:t>
            </w:r>
          </w:p>
        </w:tc>
        <w:tc>
          <w:tcPr>
            <w:vMerge w:val="restart"/>
          </w:tcPr>
          <w:p w:rsidR="00000000" w:rsidDel="00000000" w:rsidP="00000000" w:rsidRDefault="00000000" w:rsidRPr="00000000" w14:paraId="00000127">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Adoptado mediante Resolución 1560 del 11 de diciembre de 2017</w:t>
            </w:r>
          </w:p>
        </w:tc>
        <w:tc>
          <w:tcPr/>
          <w:p w:rsidR="00000000" w:rsidDel="00000000" w:rsidP="00000000" w:rsidRDefault="00000000" w:rsidRPr="00000000" w14:paraId="0000012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PRN Ucumari</w:t>
            </w:r>
          </w:p>
        </w:tc>
        <w:tc>
          <w:tcPr/>
          <w:p w:rsidR="00000000" w:rsidDel="00000000" w:rsidP="00000000" w:rsidRDefault="00000000" w:rsidRPr="00000000" w14:paraId="0000012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2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La Marcada </w:t>
            </w:r>
          </w:p>
        </w:tc>
        <w:tc>
          <w:tcPr/>
          <w:p w:rsidR="00000000" w:rsidDel="00000000" w:rsidP="00000000" w:rsidRDefault="00000000" w:rsidRPr="00000000" w14:paraId="0000012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57.4</w:t>
            </w:r>
          </w:p>
        </w:tc>
      </w:tr>
      <w:tr>
        <w:tc>
          <w:tcPr>
            <w:vMerge w:val="continue"/>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3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Alto del Nudo </w:t>
            </w:r>
          </w:p>
        </w:tc>
        <w:tc>
          <w:tcPr/>
          <w:p w:rsidR="00000000" w:rsidDel="00000000" w:rsidP="00000000" w:rsidRDefault="00000000" w:rsidRPr="00000000" w14:paraId="0000013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47.1</w:t>
            </w:r>
          </w:p>
        </w:tc>
      </w:tr>
      <w:tr>
        <w:tc>
          <w:tcPr>
            <w:vMerge w:val="continue"/>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34">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Campoalegre</w:t>
            </w:r>
          </w:p>
        </w:tc>
        <w:tc>
          <w:tcPr/>
          <w:p w:rsidR="00000000" w:rsidDel="00000000" w:rsidP="00000000" w:rsidRDefault="00000000" w:rsidRPr="00000000" w14:paraId="0000013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21.4</w:t>
            </w:r>
          </w:p>
        </w:tc>
      </w:tr>
      <w:tr>
        <w:tc>
          <w:tcPr/>
          <w:p w:rsidR="00000000" w:rsidDel="00000000" w:rsidP="00000000" w:rsidRDefault="00000000" w:rsidRPr="00000000" w14:paraId="0000013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 La Vieja -SZH </w:t>
            </w:r>
          </w:p>
        </w:tc>
        <w:tc>
          <w:tcPr/>
          <w:p w:rsidR="00000000" w:rsidDel="00000000" w:rsidP="00000000" w:rsidRDefault="00000000" w:rsidRPr="00000000" w14:paraId="00000137">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Adoptado mediante Resolución 1053 del 12 de septiembre de 2018</w:t>
            </w:r>
          </w:p>
        </w:tc>
        <w:tc>
          <w:tcPr/>
          <w:p w:rsidR="00000000" w:rsidDel="00000000" w:rsidP="00000000" w:rsidRDefault="00000000" w:rsidRPr="00000000" w14:paraId="0000013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Barbas Bremen</w:t>
            </w:r>
          </w:p>
        </w:tc>
        <w:tc>
          <w:tcPr/>
          <w:p w:rsidR="00000000" w:rsidDel="00000000" w:rsidP="00000000" w:rsidRDefault="00000000" w:rsidRPr="00000000" w14:paraId="0000013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restart"/>
          </w:tcPr>
          <w:p w:rsidR="00000000" w:rsidDel="00000000" w:rsidP="00000000" w:rsidRDefault="00000000" w:rsidRPr="00000000" w14:paraId="0000013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 Risaralda -SZH </w:t>
            </w:r>
          </w:p>
        </w:tc>
        <w:tc>
          <w:tcPr>
            <w:vMerge w:val="restart"/>
          </w:tcPr>
          <w:p w:rsidR="00000000" w:rsidDel="00000000" w:rsidP="00000000" w:rsidRDefault="00000000" w:rsidRPr="00000000" w14:paraId="0000013B">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Adoptado mediante Resolución 1678 del 20 de diciembre de 2017</w:t>
            </w:r>
          </w:p>
        </w:tc>
        <w:tc>
          <w:tcPr/>
          <w:p w:rsidR="00000000" w:rsidDel="00000000" w:rsidP="00000000" w:rsidRDefault="00000000" w:rsidRPr="00000000" w14:paraId="0000013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Agualinda </w:t>
            </w:r>
          </w:p>
        </w:tc>
        <w:tc>
          <w:tcPr/>
          <w:p w:rsidR="00000000" w:rsidDel="00000000" w:rsidP="00000000" w:rsidRDefault="00000000" w:rsidRPr="00000000" w14:paraId="0000013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4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Planes de San Rafael </w:t>
            </w:r>
          </w:p>
        </w:tc>
        <w:tc>
          <w:tcPr/>
          <w:p w:rsidR="00000000" w:rsidDel="00000000" w:rsidP="00000000" w:rsidRDefault="00000000" w:rsidRPr="00000000" w14:paraId="0000014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44">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PRN Santa Emilia </w:t>
            </w:r>
          </w:p>
        </w:tc>
        <w:tc>
          <w:tcPr/>
          <w:p w:rsidR="00000000" w:rsidDel="00000000" w:rsidP="00000000" w:rsidRDefault="00000000" w:rsidRPr="00000000" w14:paraId="0000014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4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Arrayanal</w:t>
            </w:r>
          </w:p>
        </w:tc>
        <w:tc>
          <w:tcPr/>
          <w:p w:rsidR="00000000" w:rsidDel="00000000" w:rsidP="00000000" w:rsidRDefault="00000000" w:rsidRPr="00000000" w14:paraId="0000014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4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Cristalina La Mesa </w:t>
            </w:r>
          </w:p>
        </w:tc>
        <w:tc>
          <w:tcPr/>
          <w:p w:rsidR="00000000" w:rsidDel="00000000" w:rsidP="00000000" w:rsidRDefault="00000000" w:rsidRPr="00000000" w14:paraId="0000014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5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Cuchilla del San Juan </w:t>
            </w:r>
          </w:p>
        </w:tc>
        <w:tc>
          <w:tcPr/>
          <w:p w:rsidR="00000000" w:rsidDel="00000000" w:rsidP="00000000" w:rsidRDefault="00000000" w:rsidRPr="00000000" w14:paraId="0000015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77.7</w:t>
            </w:r>
          </w:p>
        </w:tc>
      </w:tr>
      <w:tr>
        <w:tc>
          <w:tcPr>
            <w:vMerge w:val="continue"/>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54">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PRN Verdum </w:t>
            </w:r>
          </w:p>
        </w:tc>
        <w:tc>
          <w:tcPr/>
          <w:p w:rsidR="00000000" w:rsidDel="00000000" w:rsidP="00000000" w:rsidRDefault="00000000" w:rsidRPr="00000000" w14:paraId="0000015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45.5</w:t>
            </w:r>
          </w:p>
        </w:tc>
      </w:tr>
      <w:tr>
        <w:tc>
          <w:tcPr>
            <w:vMerge w:val="continue"/>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5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AR Alto del Rey</w:t>
            </w:r>
          </w:p>
        </w:tc>
        <w:tc>
          <w:tcPr/>
          <w:p w:rsidR="00000000" w:rsidDel="00000000" w:rsidP="00000000" w:rsidRDefault="00000000" w:rsidRPr="00000000" w14:paraId="0000015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38.6</w:t>
            </w:r>
          </w:p>
        </w:tc>
      </w:tr>
      <w:tr>
        <w:tc>
          <w:tcPr>
            <w:vMerge w:val="restart"/>
          </w:tcPr>
          <w:p w:rsidR="00000000" w:rsidDel="00000000" w:rsidP="00000000" w:rsidRDefault="00000000" w:rsidRPr="00000000" w14:paraId="0000015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 Campoalegre y otros directos al Cauca -NSS</w:t>
            </w:r>
          </w:p>
        </w:tc>
        <w:tc>
          <w:tcPr>
            <w:vMerge w:val="restart"/>
          </w:tcPr>
          <w:p w:rsidR="00000000" w:rsidDel="00000000" w:rsidP="00000000" w:rsidRDefault="00000000" w:rsidRPr="00000000" w14:paraId="0000015B">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proceso de actualización de acuerdo a Resolución 4003 del 2015</w:t>
            </w:r>
          </w:p>
        </w:tc>
        <w:tc>
          <w:tcPr/>
          <w:p w:rsidR="00000000" w:rsidDel="00000000" w:rsidP="00000000" w:rsidRDefault="00000000" w:rsidRPr="00000000" w14:paraId="0000015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Campoalegre</w:t>
            </w:r>
          </w:p>
        </w:tc>
        <w:tc>
          <w:tcPr/>
          <w:p w:rsidR="00000000" w:rsidDel="00000000" w:rsidP="00000000" w:rsidRDefault="00000000" w:rsidRPr="00000000" w14:paraId="0000015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78.6</w:t>
            </w:r>
          </w:p>
        </w:tc>
      </w:tr>
      <w:tr>
        <w:tc>
          <w:tcPr>
            <w:vMerge w:val="continue"/>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6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Alto del Nudo</w:t>
            </w:r>
          </w:p>
        </w:tc>
        <w:tc>
          <w:tcPr/>
          <w:p w:rsidR="00000000" w:rsidDel="00000000" w:rsidP="00000000" w:rsidRDefault="00000000" w:rsidRPr="00000000" w14:paraId="0000016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52.9</w:t>
            </w:r>
          </w:p>
        </w:tc>
      </w:tr>
      <w:tr>
        <w:tc>
          <w:tcPr>
            <w:vMerge w:val="continue"/>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64">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DCS La Marcada</w:t>
            </w:r>
          </w:p>
        </w:tc>
        <w:tc>
          <w:tcPr/>
          <w:p w:rsidR="00000000" w:rsidDel="00000000" w:rsidP="00000000" w:rsidRDefault="00000000" w:rsidRPr="00000000" w14:paraId="0000016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42.6</w:t>
            </w:r>
          </w:p>
        </w:tc>
      </w:tr>
      <w:tr>
        <w:tc>
          <w:tcPr>
            <w:vMerge w:val="continue"/>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6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RFP La Nona </w:t>
            </w:r>
          </w:p>
        </w:tc>
        <w:tc>
          <w:tcPr/>
          <w:p w:rsidR="00000000" w:rsidDel="00000000" w:rsidP="00000000" w:rsidRDefault="00000000" w:rsidRPr="00000000" w14:paraId="0000016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restart"/>
          </w:tcPr>
          <w:p w:rsidR="00000000" w:rsidDel="00000000" w:rsidP="00000000" w:rsidRDefault="00000000" w:rsidRPr="00000000" w14:paraId="0000016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Ríos Opiramá,  Supia  y otros directos al Cauca NSS</w:t>
            </w:r>
          </w:p>
        </w:tc>
        <w:tc>
          <w:tcPr>
            <w:vMerge w:val="restart"/>
          </w:tcPr>
          <w:p w:rsidR="00000000" w:rsidDel="00000000" w:rsidP="00000000" w:rsidRDefault="00000000" w:rsidRPr="00000000" w14:paraId="0000016B">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Sin POMCA (se iniciará en el 2021)</w:t>
            </w:r>
          </w:p>
        </w:tc>
        <w:tc>
          <w:tcPr/>
          <w:p w:rsidR="00000000" w:rsidDel="00000000" w:rsidP="00000000" w:rsidRDefault="00000000" w:rsidRPr="00000000" w14:paraId="0000016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AR Cerro Gobia</w:t>
            </w:r>
          </w:p>
        </w:tc>
        <w:tc>
          <w:tcPr/>
          <w:p w:rsidR="00000000" w:rsidDel="00000000" w:rsidP="00000000" w:rsidRDefault="00000000" w:rsidRPr="00000000" w14:paraId="0000016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7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Guasimo </w:t>
            </w:r>
          </w:p>
        </w:tc>
        <w:tc>
          <w:tcPr/>
          <w:p w:rsidR="00000000" w:rsidDel="00000000" w:rsidP="00000000" w:rsidRDefault="00000000" w:rsidRPr="00000000" w14:paraId="0000017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rPr>
          <w:trHeight w:val="422" w:hRule="atLeast"/>
        </w:trPr>
        <w:tc>
          <w:tcPr>
            <w:vMerge w:val="restart"/>
          </w:tcPr>
          <w:p w:rsidR="00000000" w:rsidDel="00000000" w:rsidP="00000000" w:rsidRDefault="00000000" w:rsidRPr="00000000" w14:paraId="0000017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Ríos Pescador, Rut, Chanco, Catarina y Cañaveral – SZH  </w:t>
            </w:r>
          </w:p>
        </w:tc>
        <w:tc>
          <w:tcPr>
            <w:vMerge w:val="restart"/>
          </w:tcPr>
          <w:p w:rsidR="00000000" w:rsidDel="00000000" w:rsidP="00000000" w:rsidRDefault="00000000" w:rsidRPr="00000000" w14:paraId="00000173">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Sin POMCA </w:t>
            </w:r>
          </w:p>
        </w:tc>
        <w:tc>
          <w:tcPr/>
          <w:p w:rsidR="00000000" w:rsidDel="00000000" w:rsidP="00000000" w:rsidRDefault="00000000" w:rsidRPr="00000000" w14:paraId="00000174">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AR Alto del Rey</w:t>
            </w:r>
          </w:p>
        </w:tc>
        <w:tc>
          <w:tcPr/>
          <w:p w:rsidR="00000000" w:rsidDel="00000000" w:rsidP="00000000" w:rsidRDefault="00000000" w:rsidRPr="00000000" w14:paraId="0000017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61.4</w:t>
            </w:r>
          </w:p>
        </w:tc>
      </w:tr>
      <w:tr>
        <w:tc>
          <w:tcPr>
            <w:vMerge w:val="continue"/>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78">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PRN Verdum</w:t>
            </w:r>
          </w:p>
        </w:tc>
        <w:tc>
          <w:tcPr/>
          <w:p w:rsidR="00000000" w:rsidDel="00000000" w:rsidP="00000000" w:rsidRDefault="00000000" w:rsidRPr="00000000" w14:paraId="0000017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54.5</w:t>
            </w:r>
          </w:p>
        </w:tc>
      </w:tr>
      <w:tr>
        <w:tc>
          <w:tcPr>
            <w:vMerge w:val="restart"/>
          </w:tcPr>
          <w:p w:rsidR="00000000" w:rsidDel="00000000" w:rsidP="00000000" w:rsidRDefault="00000000" w:rsidRPr="00000000" w14:paraId="0000017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Río San Juan Alto - SZH </w:t>
            </w:r>
          </w:p>
        </w:tc>
        <w:tc>
          <w:tcPr>
            <w:vMerge w:val="restart"/>
          </w:tcPr>
          <w:p w:rsidR="00000000" w:rsidDel="00000000" w:rsidP="00000000" w:rsidRDefault="00000000" w:rsidRPr="00000000" w14:paraId="0000017B">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Sin POMCA </w:t>
            </w:r>
          </w:p>
        </w:tc>
        <w:tc>
          <w:tcPr/>
          <w:p w:rsidR="00000000" w:rsidDel="00000000" w:rsidP="00000000" w:rsidRDefault="00000000" w:rsidRPr="00000000" w14:paraId="0000017C">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PRN Río Negro</w:t>
            </w:r>
          </w:p>
        </w:tc>
        <w:tc>
          <w:tcPr/>
          <w:p w:rsidR="00000000" w:rsidDel="00000000" w:rsidP="00000000" w:rsidRDefault="00000000" w:rsidRPr="00000000" w14:paraId="0000017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100</w:t>
            </w:r>
          </w:p>
        </w:tc>
      </w:tr>
      <w:tr>
        <w:tc>
          <w:tcPr>
            <w:vMerge w:val="continue"/>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vMerge w:val="continue"/>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180">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DMI Cuchilla del San Juan </w:t>
            </w:r>
          </w:p>
        </w:tc>
        <w:tc>
          <w:tcPr/>
          <w:p w:rsidR="00000000" w:rsidDel="00000000" w:rsidP="00000000" w:rsidRDefault="00000000" w:rsidRPr="00000000" w14:paraId="0000018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22.3</w:t>
            </w:r>
          </w:p>
        </w:tc>
      </w:tr>
    </w:tbl>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jxsxqh" w:id="17"/>
      <w:bookmarkEnd w:id="17"/>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3. Áreas Protegidas en la cuenca hidrográfica Río Otún – Campoalegre NSS - POMCA</w:t>
      </w:r>
      <w:r w:rsidDel="00000000" w:rsidR="00000000" w:rsidRPr="00000000">
        <w:rPr>
          <w:rtl w:val="0"/>
        </w:rPr>
      </w:r>
    </w:p>
    <w:p w:rsidR="00000000" w:rsidDel="00000000" w:rsidP="00000000" w:rsidRDefault="00000000" w:rsidRPr="00000000" w14:paraId="0000018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8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8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un insumo para el contexto regional y para el análisis del diagnóstico se analizan los indicadores de la síntesis ambiental de la fase de diagnóstico del POMCA del río Campoalegre y Otún y de los escenarios tendenciales de la Fase de Prospectiva y Zonificación, para cada una de las áreas protegidas ubicadas en esta cuenca. Dicho análisis se realizó a escala 1:25.000 para toda la cuenca hidrográfica, por lo tanto, el área protegida es de menor tamaño en comparación con el área de la cuenca y los datos pueden no reflejar la realidad detallada de ésta, debido a la extensión del territorio sujeto de análisis, sin embargo, se considera importante en el contexto territorial.</w:t>
      </w:r>
    </w:p>
    <w:p w:rsidR="00000000" w:rsidDel="00000000" w:rsidP="00000000" w:rsidRDefault="00000000" w:rsidRPr="00000000" w14:paraId="00000186">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87">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88">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Índice de Aridez (IA)</w:t>
      </w:r>
    </w:p>
    <w:p w:rsidR="00000000" w:rsidDel="00000000" w:rsidP="00000000" w:rsidRDefault="00000000" w:rsidRPr="00000000" w14:paraId="00000189">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8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rsidR="00000000" w:rsidDel="00000000" w:rsidP="00000000" w:rsidRDefault="00000000" w:rsidRPr="00000000" w14:paraId="0000018B">
      <w:pPr>
        <w:jc w:val="both"/>
        <w:rPr>
          <w:rFonts w:ascii="Arial Narrow" w:cs="Arial Narrow" w:eastAsia="Arial Narrow" w:hAnsi="Arial Narrow"/>
          <w:sz w:val="24"/>
          <w:szCs w:val="24"/>
        </w:rPr>
      </w:pPr>
      <w:r w:rsidDel="00000000" w:rsidR="00000000" w:rsidRPr="00000000">
        <w:rPr>
          <w:rtl w:val="0"/>
        </w:rPr>
      </w:r>
    </w:p>
    <w:tbl>
      <w:tblPr>
        <w:tblStyle w:val="Table3"/>
        <w:tblW w:w="8923.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
        <w:gridCol w:w="1289"/>
        <w:gridCol w:w="1278"/>
        <w:gridCol w:w="1135"/>
        <w:gridCol w:w="1134"/>
        <w:gridCol w:w="1339"/>
        <w:gridCol w:w="1332"/>
        <w:tblGridChange w:id="0">
          <w:tblGrid>
            <w:gridCol w:w="1416"/>
            <w:gridCol w:w="1289"/>
            <w:gridCol w:w="1278"/>
            <w:gridCol w:w="1135"/>
            <w:gridCol w:w="1134"/>
            <w:gridCol w:w="1339"/>
            <w:gridCol w:w="1332"/>
          </w:tblGrid>
        </w:tblGridChange>
      </w:tblGrid>
      <w:tr>
        <w:trPr>
          <w:trHeight w:val="780" w:hRule="atLeast"/>
        </w:trPr>
        <w:tc>
          <w:tcPr>
            <w:shd w:fill="d6e3bc" w:val="clear"/>
            <w:vAlign w:val="center"/>
          </w:tcPr>
          <w:p w:rsidR="00000000" w:rsidDel="00000000" w:rsidP="00000000" w:rsidRDefault="00000000" w:rsidRPr="00000000" w14:paraId="0000018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 </w:t>
            </w:r>
          </w:p>
        </w:tc>
        <w:tc>
          <w:tcPr>
            <w:shd w:fill="d6e3bc" w:val="clear"/>
            <w:vAlign w:val="center"/>
          </w:tcPr>
          <w:p w:rsidR="00000000" w:rsidDel="00000000" w:rsidP="00000000" w:rsidRDefault="00000000" w:rsidRPr="00000000" w14:paraId="0000018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Altos excedentes de agua </w:t>
            </w:r>
          </w:p>
        </w:tc>
        <w:tc>
          <w:tcPr>
            <w:shd w:fill="d6e3bc" w:val="clear"/>
            <w:vAlign w:val="center"/>
          </w:tcPr>
          <w:p w:rsidR="00000000" w:rsidDel="00000000" w:rsidP="00000000" w:rsidRDefault="00000000" w:rsidRPr="00000000" w14:paraId="0000018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Excedentes de agua </w:t>
            </w:r>
          </w:p>
        </w:tc>
        <w:tc>
          <w:tcPr>
            <w:shd w:fill="d6e3bc" w:val="clear"/>
            <w:vAlign w:val="center"/>
          </w:tcPr>
          <w:p w:rsidR="00000000" w:rsidDel="00000000" w:rsidP="00000000" w:rsidRDefault="00000000" w:rsidRPr="00000000" w14:paraId="0000018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w:t>
            </w:r>
          </w:p>
        </w:tc>
        <w:tc>
          <w:tcPr>
            <w:shd w:fill="d6e3bc" w:val="clear"/>
            <w:vAlign w:val="center"/>
          </w:tcPr>
          <w:p w:rsidR="00000000" w:rsidDel="00000000" w:rsidP="00000000" w:rsidRDefault="00000000" w:rsidRPr="00000000" w14:paraId="0000019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Deficitario de agua</w:t>
            </w:r>
          </w:p>
        </w:tc>
        <w:tc>
          <w:tcPr>
            <w:shd w:fill="d6e3bc" w:val="clear"/>
            <w:vAlign w:val="center"/>
          </w:tcPr>
          <w:p w:rsidR="00000000" w:rsidDel="00000000" w:rsidP="00000000" w:rsidRDefault="00000000" w:rsidRPr="00000000" w14:paraId="0000019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 y deficitario de agua </w:t>
            </w:r>
          </w:p>
        </w:tc>
        <w:tc>
          <w:tcPr>
            <w:shd w:fill="d6e3bc" w:val="clear"/>
            <w:vAlign w:val="center"/>
          </w:tcPr>
          <w:p w:rsidR="00000000" w:rsidDel="00000000" w:rsidP="00000000" w:rsidRDefault="00000000" w:rsidRPr="00000000" w14:paraId="0000019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Moderado y excedente de agua </w:t>
            </w:r>
          </w:p>
        </w:tc>
      </w:tr>
      <w:tr>
        <w:trPr>
          <w:trHeight w:val="288" w:hRule="atLeast"/>
        </w:trPr>
        <w:tc>
          <w:tcPr>
            <w:shd w:fill="auto" w:val="clear"/>
            <w:vAlign w:val="bottom"/>
          </w:tcPr>
          <w:p w:rsidR="00000000" w:rsidDel="00000000" w:rsidP="00000000" w:rsidRDefault="00000000" w:rsidRPr="00000000" w14:paraId="0000019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shd w:fill="auto" w:val="clear"/>
            <w:vAlign w:val="bottom"/>
          </w:tcPr>
          <w:p w:rsidR="00000000" w:rsidDel="00000000" w:rsidP="00000000" w:rsidRDefault="00000000" w:rsidRPr="00000000" w14:paraId="0000019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45.16%</w:t>
            </w:r>
          </w:p>
        </w:tc>
        <w:tc>
          <w:tcPr>
            <w:shd w:fill="auto" w:val="clear"/>
            <w:vAlign w:val="bottom"/>
          </w:tcPr>
          <w:p w:rsidR="00000000" w:rsidDel="00000000" w:rsidP="00000000" w:rsidRDefault="00000000" w:rsidRPr="00000000" w14:paraId="0000019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1.64%</w:t>
            </w:r>
          </w:p>
        </w:tc>
        <w:tc>
          <w:tcPr>
            <w:shd w:fill="auto" w:val="clear"/>
            <w:vAlign w:val="bottom"/>
          </w:tcPr>
          <w:p w:rsidR="00000000" w:rsidDel="00000000" w:rsidP="00000000" w:rsidRDefault="00000000" w:rsidRPr="00000000" w14:paraId="0000019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17.33%</w:t>
            </w:r>
          </w:p>
        </w:tc>
        <w:tc>
          <w:tcPr>
            <w:vAlign w:val="bottom"/>
          </w:tcPr>
          <w:p w:rsidR="00000000" w:rsidDel="00000000" w:rsidP="00000000" w:rsidRDefault="00000000" w:rsidRPr="00000000" w14:paraId="0000019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9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c>
          <w:tcPr>
            <w:shd w:fill="auto" w:val="clear"/>
            <w:vAlign w:val="bottom"/>
          </w:tcPr>
          <w:p w:rsidR="00000000" w:rsidDel="00000000" w:rsidP="00000000" w:rsidRDefault="00000000" w:rsidRPr="00000000" w14:paraId="0000019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18.32%</w:t>
            </w:r>
          </w:p>
        </w:tc>
      </w:tr>
      <w:tr>
        <w:trPr>
          <w:trHeight w:val="288" w:hRule="atLeast"/>
        </w:trPr>
        <w:tc>
          <w:tcPr>
            <w:shd w:fill="auto" w:val="clear"/>
            <w:vAlign w:val="bottom"/>
          </w:tcPr>
          <w:p w:rsidR="00000000" w:rsidDel="00000000" w:rsidP="00000000" w:rsidRDefault="00000000" w:rsidRPr="00000000" w14:paraId="0000019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shd w:fill="auto" w:val="clear"/>
            <w:vAlign w:val="bottom"/>
          </w:tcPr>
          <w:p w:rsidR="00000000" w:rsidDel="00000000" w:rsidP="00000000" w:rsidRDefault="00000000" w:rsidRPr="00000000" w14:paraId="0000019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21.47%</w:t>
            </w:r>
          </w:p>
        </w:tc>
        <w:tc>
          <w:tcPr>
            <w:shd w:fill="auto" w:val="clear"/>
            <w:vAlign w:val="bottom"/>
          </w:tcPr>
          <w:p w:rsidR="00000000" w:rsidDel="00000000" w:rsidP="00000000" w:rsidRDefault="00000000" w:rsidRPr="00000000" w14:paraId="0000019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9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15.72%</w:t>
            </w:r>
          </w:p>
        </w:tc>
        <w:tc>
          <w:tcPr>
            <w:vAlign w:val="bottom"/>
          </w:tcPr>
          <w:p w:rsidR="00000000" w:rsidDel="00000000" w:rsidP="00000000" w:rsidRDefault="00000000" w:rsidRPr="00000000" w14:paraId="0000019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0.90%</w:t>
            </w:r>
          </w:p>
        </w:tc>
        <w:tc>
          <w:tcPr>
            <w:shd w:fill="auto" w:val="clear"/>
            <w:vAlign w:val="bottom"/>
          </w:tcPr>
          <w:p w:rsidR="00000000" w:rsidDel="00000000" w:rsidP="00000000" w:rsidRDefault="00000000" w:rsidRPr="00000000" w14:paraId="0000019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0.97%</w:t>
            </w:r>
          </w:p>
        </w:tc>
        <w:tc>
          <w:tcPr>
            <w:shd w:fill="auto" w:val="clear"/>
            <w:vAlign w:val="bottom"/>
          </w:tcPr>
          <w:p w:rsidR="00000000" w:rsidDel="00000000" w:rsidP="00000000" w:rsidRDefault="00000000" w:rsidRPr="00000000" w14:paraId="000001A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60.94%</w:t>
            </w:r>
          </w:p>
        </w:tc>
      </w:tr>
      <w:tr>
        <w:trPr>
          <w:trHeight w:val="288" w:hRule="atLeast"/>
        </w:trPr>
        <w:tc>
          <w:tcPr>
            <w:shd w:fill="auto" w:val="clear"/>
            <w:vAlign w:val="bottom"/>
          </w:tcPr>
          <w:p w:rsidR="00000000" w:rsidDel="00000000" w:rsidP="00000000" w:rsidRDefault="00000000" w:rsidRPr="00000000" w14:paraId="000001A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shd w:fill="auto" w:val="clear"/>
            <w:vAlign w:val="bottom"/>
          </w:tcPr>
          <w:p w:rsidR="00000000" w:rsidDel="00000000" w:rsidP="00000000" w:rsidRDefault="00000000" w:rsidRPr="00000000" w14:paraId="000001A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57.56%</w:t>
            </w:r>
          </w:p>
        </w:tc>
        <w:tc>
          <w:tcPr>
            <w:shd w:fill="auto" w:val="clear"/>
            <w:vAlign w:val="bottom"/>
          </w:tcPr>
          <w:p w:rsidR="00000000" w:rsidDel="00000000" w:rsidP="00000000" w:rsidRDefault="00000000" w:rsidRPr="00000000" w14:paraId="000001A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A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41.37%</w:t>
            </w:r>
          </w:p>
        </w:tc>
        <w:tc>
          <w:tcPr>
            <w:shd w:fill="auto" w:val="clear"/>
            <w:vAlign w:val="bottom"/>
          </w:tcPr>
          <w:p w:rsidR="00000000" w:rsidDel="00000000" w:rsidP="00000000" w:rsidRDefault="00000000" w:rsidRPr="00000000" w14:paraId="000001A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c>
          <w:tcPr>
            <w:shd w:fill="auto" w:val="clear"/>
            <w:vAlign w:val="bottom"/>
          </w:tcPr>
          <w:p w:rsidR="00000000" w:rsidDel="00000000" w:rsidP="00000000" w:rsidRDefault="00000000" w:rsidRPr="00000000" w14:paraId="000001A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r>
        <w:trPr>
          <w:trHeight w:val="288" w:hRule="atLeast"/>
        </w:trPr>
        <w:tc>
          <w:tcPr>
            <w:shd w:fill="auto" w:val="clear"/>
            <w:vAlign w:val="bottom"/>
          </w:tcPr>
          <w:p w:rsidR="00000000" w:rsidDel="00000000" w:rsidP="00000000" w:rsidRDefault="00000000" w:rsidRPr="00000000" w14:paraId="000001A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shd w:fill="auto" w:val="clear"/>
            <w:vAlign w:val="bottom"/>
          </w:tcPr>
          <w:p w:rsidR="00000000" w:rsidDel="00000000" w:rsidP="00000000" w:rsidRDefault="00000000" w:rsidRPr="00000000" w14:paraId="000001A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shd w:fill="auto" w:val="clear"/>
            <w:vAlign w:val="bottom"/>
          </w:tcPr>
          <w:p w:rsidR="00000000" w:rsidDel="00000000" w:rsidP="00000000" w:rsidRDefault="00000000" w:rsidRPr="00000000" w14:paraId="000001A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45.69%</w:t>
            </w:r>
          </w:p>
        </w:tc>
        <w:tc>
          <w:tcPr>
            <w:vAlign w:val="bottom"/>
          </w:tcPr>
          <w:p w:rsidR="00000000" w:rsidDel="00000000" w:rsidP="00000000" w:rsidRDefault="00000000" w:rsidRPr="00000000" w14:paraId="000001A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A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51.21%</w:t>
            </w:r>
          </w:p>
        </w:tc>
      </w:tr>
      <w:tr>
        <w:trPr>
          <w:trHeight w:val="288" w:hRule="atLeast"/>
        </w:trPr>
        <w:tc>
          <w:tcPr>
            <w:shd w:fill="auto" w:val="clear"/>
            <w:vAlign w:val="bottom"/>
          </w:tcPr>
          <w:p w:rsidR="00000000" w:rsidDel="00000000" w:rsidP="00000000" w:rsidRDefault="00000000" w:rsidRPr="00000000" w14:paraId="000001A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Ucumarí</w:t>
            </w:r>
          </w:p>
        </w:tc>
        <w:tc>
          <w:tcPr>
            <w:shd w:fill="auto" w:val="clear"/>
            <w:vAlign w:val="bottom"/>
          </w:tcPr>
          <w:p w:rsidR="00000000" w:rsidDel="00000000" w:rsidP="00000000" w:rsidRDefault="00000000" w:rsidRPr="00000000" w14:paraId="000001B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shd w:fill="auto" w:val="clear"/>
            <w:vAlign w:val="bottom"/>
          </w:tcPr>
          <w:p w:rsidR="00000000" w:rsidDel="00000000" w:rsidP="00000000" w:rsidRDefault="00000000" w:rsidRPr="00000000" w14:paraId="000001B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B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B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B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B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z337ya" w:id="18"/>
      <w:bookmarkEnd w:id="18"/>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4.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B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B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B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se observa en la tabla 3 la mayoría de las áreas protegidas de la cuenca del Rio Otún se encuentran con Altos Excedentes de Agua exceptuando La Nona que presenta un nivel Moderado. Se destaca Campoalegre con un mayor porcentaje en nivel Moderado y Excedente de Aguas. </w:t>
      </w:r>
    </w:p>
    <w:p w:rsidR="00000000" w:rsidDel="00000000" w:rsidP="00000000" w:rsidRDefault="00000000" w:rsidRPr="00000000" w14:paraId="000001B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BB">
      <w:pPr>
        <w:jc w:val="center"/>
        <w:rPr>
          <w:rFonts w:ascii="Arial Narrow" w:cs="Arial Narrow" w:eastAsia="Arial Narrow" w:hAnsi="Arial Narrow"/>
          <w:b w:val="1"/>
          <w:sz w:val="24"/>
          <w:szCs w:val="24"/>
          <w:highlight w:val="yellow"/>
        </w:rPr>
      </w:pPr>
      <w:r w:rsidDel="00000000" w:rsidR="00000000" w:rsidRPr="00000000">
        <w:rPr>
          <w:rFonts w:ascii="Arial Narrow" w:cs="Arial Narrow" w:eastAsia="Arial Narrow" w:hAnsi="Arial Narrow"/>
          <w:sz w:val="24"/>
          <w:szCs w:val="24"/>
        </w:rPr>
        <w:drawing>
          <wp:inline distB="0" distT="0" distL="0" distR="0">
            <wp:extent cx="3803299" cy="2910354"/>
            <wp:effectExtent b="0" l="0" r="0" t="0"/>
            <wp:docPr id="8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803299" cy="291035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j2qqm3" w:id="19"/>
      <w:bookmarkEnd w:id="19"/>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3. Índice de Aridez en las áreas protegidas de las cuencas hidrográficas de los ríos Otún - Campoalegre</w:t>
      </w:r>
      <w:r w:rsidDel="00000000" w:rsidR="00000000" w:rsidRPr="00000000">
        <w:rPr>
          <w:rtl w:val="0"/>
        </w:rPr>
      </w:r>
    </w:p>
    <w:p w:rsidR="00000000" w:rsidDel="00000000" w:rsidP="00000000" w:rsidRDefault="00000000" w:rsidRPr="00000000" w14:paraId="000001B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BE">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1BF">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 Uso de Agua (IUA)</w:t>
      </w:r>
    </w:p>
    <w:p w:rsidR="00000000" w:rsidDel="00000000" w:rsidP="00000000" w:rsidRDefault="00000000" w:rsidRPr="00000000" w14:paraId="000001C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C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w:t>
      </w:r>
    </w:p>
    <w:p w:rsidR="00000000" w:rsidDel="00000000" w:rsidP="00000000" w:rsidRDefault="00000000" w:rsidRPr="00000000" w14:paraId="000001C2">
      <w:pPr>
        <w:jc w:val="both"/>
        <w:rPr>
          <w:rFonts w:ascii="Arial Narrow" w:cs="Arial Narrow" w:eastAsia="Arial Narrow" w:hAnsi="Arial Narrow"/>
          <w:sz w:val="24"/>
          <w:szCs w:val="24"/>
        </w:rPr>
      </w:pPr>
      <w:r w:rsidDel="00000000" w:rsidR="00000000" w:rsidRPr="00000000">
        <w:rPr>
          <w:rtl w:val="0"/>
        </w:rPr>
      </w:r>
    </w:p>
    <w:tbl>
      <w:tblPr>
        <w:tblStyle w:val="Table4"/>
        <w:tblW w:w="89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8"/>
        <w:gridCol w:w="1412"/>
        <w:gridCol w:w="1185"/>
        <w:gridCol w:w="1497"/>
        <w:gridCol w:w="1765"/>
        <w:gridCol w:w="1631"/>
        <w:tblGridChange w:id="0">
          <w:tblGrid>
            <w:gridCol w:w="1488"/>
            <w:gridCol w:w="1412"/>
            <w:gridCol w:w="1185"/>
            <w:gridCol w:w="1497"/>
            <w:gridCol w:w="1765"/>
            <w:gridCol w:w="1631"/>
          </w:tblGrid>
        </w:tblGridChange>
      </w:tblGrid>
      <w:tr>
        <w:trPr>
          <w:trHeight w:val="576" w:hRule="atLeast"/>
        </w:trPr>
        <w:tc>
          <w:tcPr>
            <w:shd w:fill="d6e3bc" w:val="clear"/>
            <w:vAlign w:val="center"/>
          </w:tcPr>
          <w:p w:rsidR="00000000" w:rsidDel="00000000" w:rsidP="00000000" w:rsidRDefault="00000000" w:rsidRPr="00000000" w14:paraId="000001C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shd w:fill="d6e3bc" w:val="clear"/>
            <w:vAlign w:val="center"/>
          </w:tcPr>
          <w:p w:rsidR="00000000" w:rsidDel="00000000" w:rsidP="00000000" w:rsidRDefault="00000000" w:rsidRPr="00000000" w14:paraId="000001C4">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 = La presión de la demanda es alta con respecto a la oferta disponible.</w:t>
            </w:r>
          </w:p>
        </w:tc>
        <w:tc>
          <w:tcPr>
            <w:shd w:fill="d6e3bc" w:val="clear"/>
          </w:tcPr>
          <w:p w:rsidR="00000000" w:rsidDel="00000000" w:rsidP="00000000" w:rsidRDefault="00000000" w:rsidRPr="00000000" w14:paraId="000001C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Alto: La presión de la demanda es muy alta con respecto a la oferta disponible. </w:t>
            </w:r>
          </w:p>
        </w:tc>
        <w:tc>
          <w:tcPr>
            <w:shd w:fill="d6e3bc" w:val="clear"/>
            <w:vAlign w:val="center"/>
          </w:tcPr>
          <w:p w:rsidR="00000000" w:rsidDel="00000000" w:rsidP="00000000" w:rsidRDefault="00000000" w:rsidRPr="00000000" w14:paraId="000001C6">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Moderado = La presión de la demanda es moderada con respecto a la oferta disponible</w:t>
            </w:r>
          </w:p>
        </w:tc>
        <w:tc>
          <w:tcPr>
            <w:shd w:fill="d6e3bc" w:val="clear"/>
            <w:vAlign w:val="center"/>
          </w:tcPr>
          <w:p w:rsidR="00000000" w:rsidDel="00000000" w:rsidP="00000000" w:rsidRDefault="00000000" w:rsidRPr="00000000" w14:paraId="000001C7">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 = La presión de la demanda es baja con respecto a la oferta disponible</w:t>
            </w:r>
          </w:p>
        </w:tc>
        <w:tc>
          <w:tcPr>
            <w:shd w:fill="d6e3bc" w:val="clear"/>
            <w:vAlign w:val="center"/>
          </w:tcPr>
          <w:p w:rsidR="00000000" w:rsidDel="00000000" w:rsidP="00000000" w:rsidRDefault="00000000" w:rsidRPr="00000000" w14:paraId="000001C8">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bajo = La presión de la demanda no es significativa con respecto a la oferta disponible</w:t>
            </w:r>
          </w:p>
        </w:tc>
      </w:tr>
      <w:tr>
        <w:trPr>
          <w:trHeight w:val="288" w:hRule="atLeast"/>
        </w:trPr>
        <w:tc>
          <w:tcPr>
            <w:shd w:fill="auto" w:val="clear"/>
            <w:vAlign w:val="bottom"/>
          </w:tcPr>
          <w:p w:rsidR="00000000" w:rsidDel="00000000" w:rsidP="00000000" w:rsidRDefault="00000000" w:rsidRPr="00000000" w14:paraId="000001C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shd w:fill="auto" w:val="clear"/>
            <w:vAlign w:val="bottom"/>
          </w:tcPr>
          <w:p w:rsidR="00000000" w:rsidDel="00000000" w:rsidP="00000000" w:rsidRDefault="00000000" w:rsidRPr="00000000" w14:paraId="000001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19.62%</w:t>
            </w:r>
          </w:p>
        </w:tc>
        <w:tc>
          <w:tcPr>
            <w:vAlign w:val="bottom"/>
          </w:tcPr>
          <w:p w:rsidR="00000000" w:rsidDel="00000000" w:rsidP="00000000" w:rsidRDefault="00000000" w:rsidRPr="00000000" w14:paraId="000001C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1.29%</w:t>
            </w:r>
          </w:p>
        </w:tc>
        <w:tc>
          <w:tcPr>
            <w:shd w:fill="auto" w:val="clear"/>
            <w:vAlign w:val="bottom"/>
          </w:tcPr>
          <w:p w:rsidR="00000000" w:rsidDel="00000000" w:rsidP="00000000" w:rsidRDefault="00000000" w:rsidRPr="00000000" w14:paraId="000001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12.23%</w:t>
            </w:r>
          </w:p>
        </w:tc>
        <w:tc>
          <w:tcPr>
            <w:shd w:fill="auto" w:val="clear"/>
            <w:vAlign w:val="bottom"/>
          </w:tcPr>
          <w:p w:rsidR="00000000" w:rsidDel="00000000" w:rsidP="00000000" w:rsidRDefault="00000000" w:rsidRPr="00000000" w14:paraId="000001C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49.30%</w:t>
            </w:r>
          </w:p>
        </w:tc>
        <w:tc>
          <w:tcPr>
            <w:shd w:fill="auto" w:val="clear"/>
            <w:vAlign w:val="bottom"/>
          </w:tcPr>
          <w:p w:rsidR="00000000" w:rsidDel="00000000" w:rsidP="00000000" w:rsidRDefault="00000000" w:rsidRPr="00000000" w14:paraId="000001C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r>
      <w:tr>
        <w:trPr>
          <w:trHeight w:val="288" w:hRule="atLeast"/>
        </w:trPr>
        <w:tc>
          <w:tcPr>
            <w:shd w:fill="auto" w:val="clear"/>
            <w:vAlign w:val="bottom"/>
          </w:tcPr>
          <w:p w:rsidR="00000000" w:rsidDel="00000000" w:rsidP="00000000" w:rsidRDefault="00000000" w:rsidRPr="00000000" w14:paraId="000001C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shd w:fill="auto" w:val="clear"/>
            <w:vAlign w:val="bottom"/>
          </w:tcPr>
          <w:p w:rsidR="00000000" w:rsidDel="00000000" w:rsidP="00000000" w:rsidRDefault="00000000" w:rsidRPr="00000000" w14:paraId="000001D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8.05%</w:t>
            </w:r>
          </w:p>
        </w:tc>
        <w:tc>
          <w:tcPr>
            <w:vAlign w:val="bottom"/>
          </w:tcPr>
          <w:p w:rsidR="00000000" w:rsidDel="00000000" w:rsidP="00000000" w:rsidRDefault="00000000" w:rsidRPr="00000000" w14:paraId="000001D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9.40%</w:t>
            </w:r>
          </w:p>
        </w:tc>
        <w:tc>
          <w:tcPr>
            <w:shd w:fill="auto" w:val="clear"/>
            <w:vAlign w:val="bottom"/>
          </w:tcPr>
          <w:p w:rsidR="00000000" w:rsidDel="00000000" w:rsidP="00000000" w:rsidRDefault="00000000" w:rsidRPr="00000000" w14:paraId="000001D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5.52%</w:t>
            </w:r>
          </w:p>
        </w:tc>
        <w:tc>
          <w:tcPr>
            <w:shd w:fill="auto" w:val="clear"/>
            <w:vAlign w:val="bottom"/>
          </w:tcPr>
          <w:p w:rsidR="00000000" w:rsidDel="00000000" w:rsidP="00000000" w:rsidRDefault="00000000" w:rsidRPr="00000000" w14:paraId="000001D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14.71%</w:t>
            </w:r>
          </w:p>
        </w:tc>
        <w:tc>
          <w:tcPr>
            <w:shd w:fill="auto" w:val="clear"/>
            <w:vAlign w:val="bottom"/>
          </w:tcPr>
          <w:p w:rsidR="00000000" w:rsidDel="00000000" w:rsidP="00000000" w:rsidRDefault="00000000" w:rsidRPr="00000000" w14:paraId="000001D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62.31%</w:t>
            </w:r>
          </w:p>
        </w:tc>
      </w:tr>
      <w:tr>
        <w:trPr>
          <w:trHeight w:val="288" w:hRule="atLeast"/>
        </w:trPr>
        <w:tc>
          <w:tcPr>
            <w:shd w:fill="auto" w:val="clear"/>
            <w:vAlign w:val="bottom"/>
          </w:tcPr>
          <w:p w:rsidR="00000000" w:rsidDel="00000000" w:rsidP="00000000" w:rsidRDefault="00000000" w:rsidRPr="00000000" w14:paraId="000001D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shd w:fill="auto" w:val="clear"/>
            <w:vAlign w:val="bottom"/>
          </w:tcPr>
          <w:p w:rsidR="00000000" w:rsidDel="00000000" w:rsidP="00000000" w:rsidRDefault="00000000" w:rsidRPr="00000000" w14:paraId="000001D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5.29%</w:t>
            </w:r>
          </w:p>
        </w:tc>
        <w:tc>
          <w:tcPr>
            <w:vAlign w:val="bottom"/>
          </w:tcPr>
          <w:p w:rsidR="00000000" w:rsidDel="00000000" w:rsidP="00000000" w:rsidRDefault="00000000" w:rsidRPr="00000000" w14:paraId="000001D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D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9.02%</w:t>
            </w:r>
          </w:p>
        </w:tc>
        <w:tc>
          <w:tcPr>
            <w:shd w:fill="auto" w:val="clear"/>
            <w:vAlign w:val="bottom"/>
          </w:tcPr>
          <w:p w:rsidR="00000000" w:rsidDel="00000000" w:rsidP="00000000" w:rsidRDefault="00000000" w:rsidRPr="00000000" w14:paraId="000001D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84.62%</w:t>
            </w:r>
          </w:p>
        </w:tc>
        <w:tc>
          <w:tcPr>
            <w:shd w:fill="auto" w:val="clear"/>
            <w:vAlign w:val="bottom"/>
          </w:tcPr>
          <w:p w:rsidR="00000000" w:rsidDel="00000000" w:rsidP="00000000" w:rsidRDefault="00000000" w:rsidRPr="00000000" w14:paraId="000001D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r>
      <w:tr>
        <w:trPr>
          <w:trHeight w:val="288" w:hRule="atLeast"/>
        </w:trPr>
        <w:tc>
          <w:tcPr>
            <w:shd w:fill="auto" w:val="clear"/>
            <w:vAlign w:val="bottom"/>
          </w:tcPr>
          <w:p w:rsidR="00000000" w:rsidDel="00000000" w:rsidP="00000000" w:rsidRDefault="00000000" w:rsidRPr="00000000" w14:paraId="000001D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shd w:fill="auto" w:val="clear"/>
            <w:vAlign w:val="bottom"/>
          </w:tcPr>
          <w:p w:rsidR="00000000" w:rsidDel="00000000" w:rsidP="00000000" w:rsidRDefault="00000000" w:rsidRPr="00000000" w14:paraId="000001D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vAlign w:val="bottom"/>
          </w:tcPr>
          <w:p w:rsidR="00000000" w:rsidDel="00000000" w:rsidP="00000000" w:rsidRDefault="00000000" w:rsidRPr="00000000" w14:paraId="000001D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D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45.07%</w:t>
            </w:r>
          </w:p>
        </w:tc>
        <w:tc>
          <w:tcPr>
            <w:shd w:fill="auto" w:val="clear"/>
            <w:vAlign w:val="bottom"/>
          </w:tcPr>
          <w:p w:rsidR="00000000" w:rsidDel="00000000" w:rsidP="00000000" w:rsidRDefault="00000000" w:rsidRPr="00000000" w14:paraId="000001D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11.92%</w:t>
            </w:r>
          </w:p>
        </w:tc>
        <w:tc>
          <w:tcPr>
            <w:shd w:fill="auto" w:val="clear"/>
            <w:vAlign w:val="bottom"/>
          </w:tcPr>
          <w:p w:rsidR="00000000" w:rsidDel="00000000" w:rsidP="00000000" w:rsidRDefault="00000000" w:rsidRPr="00000000" w14:paraId="000001E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r>
      <w:tr>
        <w:trPr>
          <w:trHeight w:val="288" w:hRule="atLeast"/>
        </w:trPr>
        <w:tc>
          <w:tcPr>
            <w:shd w:fill="auto" w:val="clear"/>
            <w:vAlign w:val="bottom"/>
          </w:tcPr>
          <w:p w:rsidR="00000000" w:rsidDel="00000000" w:rsidP="00000000" w:rsidRDefault="00000000" w:rsidRPr="00000000" w14:paraId="000001E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shd w:fill="auto" w:val="clear"/>
            <w:vAlign w:val="bottom"/>
          </w:tcPr>
          <w:p w:rsidR="00000000" w:rsidDel="00000000" w:rsidP="00000000" w:rsidRDefault="00000000" w:rsidRPr="00000000" w14:paraId="000001E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E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shd w:fill="auto" w:val="clear"/>
            <w:vAlign w:val="bottom"/>
          </w:tcPr>
          <w:p w:rsidR="00000000" w:rsidDel="00000000" w:rsidP="00000000" w:rsidRDefault="00000000" w:rsidRPr="00000000" w14:paraId="000001E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E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shd w:fill="auto" w:val="clear"/>
            <w:vAlign w:val="bottom"/>
          </w:tcPr>
          <w:p w:rsidR="00000000" w:rsidDel="00000000" w:rsidP="00000000" w:rsidRDefault="00000000" w:rsidRPr="00000000" w14:paraId="000001E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y810tw" w:id="20"/>
      <w:bookmarkEnd w:id="20"/>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5. Índice de Uso de Agua IUA en áreas protegidas en las cuencas hidrográficas de los ríos Otún y Campoalegre</w:t>
      </w:r>
      <w:r w:rsidDel="00000000" w:rsidR="00000000" w:rsidRPr="00000000">
        <w:rPr>
          <w:rtl w:val="0"/>
        </w:rPr>
      </w:r>
    </w:p>
    <w:p w:rsidR="00000000" w:rsidDel="00000000" w:rsidP="00000000" w:rsidRDefault="00000000" w:rsidRPr="00000000" w14:paraId="000001E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E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E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5 muestra un comportamiento positivo con respecto a la relación entre la demanda del recurso hídrico y la oferta disponible para todas las áreas protegidas de las cuencas de los ríos Otún y Campoalegre ubicándose la mayoría entre bajo y muy bajo. Se presenta un porcentaje representativo de alto en el área del Alto del Nudo y moderado en La Nona. Llama la atención la categoría del Muy Alto para Ucumarí que puede explicarse por la concesión otorgada a una actividad agroindustrial en el parque. </w:t>
      </w:r>
    </w:p>
    <w:p w:rsidR="00000000" w:rsidDel="00000000" w:rsidP="00000000" w:rsidRDefault="00000000" w:rsidRPr="00000000" w14:paraId="000001E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E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75542" cy="3111967"/>
            <wp:effectExtent b="0" l="0" r="0" t="0"/>
            <wp:docPr id="7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975542" cy="3111967"/>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4. Índice de Uso del agua superficial (mínimo) en áreas protegidas de las cuencas hidrográficas de los ríos Otún - Campoalegre</w:t>
      </w:r>
      <w:r w:rsidDel="00000000" w:rsidR="00000000" w:rsidRPr="00000000">
        <w:rPr>
          <w:rtl w:val="0"/>
        </w:rPr>
      </w:r>
    </w:p>
    <w:p w:rsidR="00000000" w:rsidDel="00000000" w:rsidP="00000000" w:rsidRDefault="00000000" w:rsidRPr="00000000" w14:paraId="000001E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1EF">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F0">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 Retención Hídrica (IRH)</w:t>
      </w:r>
    </w:p>
    <w:p w:rsidR="00000000" w:rsidDel="00000000" w:rsidP="00000000" w:rsidRDefault="00000000" w:rsidRPr="00000000" w14:paraId="000001F1">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1F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rsidR="00000000" w:rsidDel="00000000" w:rsidP="00000000" w:rsidRDefault="00000000" w:rsidRPr="00000000" w14:paraId="000001F3">
      <w:pPr>
        <w:jc w:val="both"/>
        <w:rPr>
          <w:rFonts w:ascii="Arial Narrow" w:cs="Arial Narrow" w:eastAsia="Arial Narrow" w:hAnsi="Arial Narrow"/>
          <w:sz w:val="24"/>
          <w:szCs w:val="24"/>
        </w:rPr>
      </w:pPr>
      <w:r w:rsidDel="00000000" w:rsidR="00000000" w:rsidRPr="00000000">
        <w:rPr>
          <w:rtl w:val="0"/>
        </w:rPr>
      </w:r>
    </w:p>
    <w:tbl>
      <w:tblPr>
        <w:tblStyle w:val="Table5"/>
        <w:tblW w:w="79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0"/>
        <w:gridCol w:w="1432"/>
        <w:gridCol w:w="1390"/>
        <w:gridCol w:w="1417"/>
        <w:gridCol w:w="1445"/>
        <w:tblGridChange w:id="0">
          <w:tblGrid>
            <w:gridCol w:w="2260"/>
            <w:gridCol w:w="1432"/>
            <w:gridCol w:w="1390"/>
            <w:gridCol w:w="1417"/>
            <w:gridCol w:w="1445"/>
          </w:tblGrid>
        </w:tblGridChange>
      </w:tblGrid>
      <w:tr>
        <w:trPr>
          <w:trHeight w:val="780" w:hRule="atLeast"/>
        </w:trPr>
        <w:tc>
          <w:tcPr>
            <w:shd w:fill="d6e3bc" w:val="clear"/>
            <w:vAlign w:val="center"/>
          </w:tcPr>
          <w:p w:rsidR="00000000" w:rsidDel="00000000" w:rsidP="00000000" w:rsidRDefault="00000000" w:rsidRPr="00000000" w14:paraId="000001F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 </w:t>
            </w:r>
          </w:p>
        </w:tc>
        <w:tc>
          <w:tcPr>
            <w:shd w:fill="d6e3bc" w:val="clear"/>
          </w:tcPr>
          <w:p w:rsidR="00000000" w:rsidDel="00000000" w:rsidP="00000000" w:rsidRDefault="00000000" w:rsidRPr="00000000" w14:paraId="000001F5">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Baja retención y regulación de humedad</w:t>
            </w:r>
          </w:p>
        </w:tc>
        <w:tc>
          <w:tcPr>
            <w:shd w:fill="d6e3bc" w:val="clear"/>
            <w:vAlign w:val="center"/>
          </w:tcPr>
          <w:p w:rsidR="00000000" w:rsidDel="00000000" w:rsidP="00000000" w:rsidRDefault="00000000" w:rsidRPr="00000000" w14:paraId="000001F6">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Media retención y regulación de humedad media</w:t>
            </w:r>
          </w:p>
        </w:tc>
        <w:tc>
          <w:tcPr>
            <w:shd w:fill="d6e3bc" w:val="clear"/>
            <w:vAlign w:val="center"/>
          </w:tcPr>
          <w:p w:rsidR="00000000" w:rsidDel="00000000" w:rsidP="00000000" w:rsidRDefault="00000000" w:rsidRPr="00000000" w14:paraId="000001F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Alta retención y regulación de humedad</w:t>
            </w:r>
          </w:p>
        </w:tc>
        <w:tc>
          <w:tcPr>
            <w:shd w:fill="d6e3bc" w:val="clear"/>
          </w:tcPr>
          <w:p w:rsidR="00000000" w:rsidDel="00000000" w:rsidP="00000000" w:rsidRDefault="00000000" w:rsidRPr="00000000" w14:paraId="000001F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Muy alta retención y regulación de humedad</w:t>
            </w:r>
          </w:p>
        </w:tc>
      </w:tr>
      <w:tr>
        <w:trPr>
          <w:trHeight w:val="288" w:hRule="atLeast"/>
        </w:trPr>
        <w:tc>
          <w:tcPr>
            <w:shd w:fill="auto" w:val="clear"/>
            <w:vAlign w:val="bottom"/>
          </w:tcPr>
          <w:p w:rsidR="00000000" w:rsidDel="00000000" w:rsidP="00000000" w:rsidRDefault="00000000" w:rsidRPr="00000000" w14:paraId="000001F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vAlign w:val="bottom"/>
          </w:tcPr>
          <w:p w:rsidR="00000000" w:rsidDel="00000000" w:rsidP="00000000" w:rsidRDefault="00000000" w:rsidRPr="00000000" w14:paraId="000001F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35.25%</w:t>
            </w:r>
          </w:p>
        </w:tc>
        <w:tc>
          <w:tcPr>
            <w:shd w:fill="auto" w:val="clear"/>
            <w:vAlign w:val="bottom"/>
          </w:tcPr>
          <w:p w:rsidR="00000000" w:rsidDel="00000000" w:rsidP="00000000" w:rsidRDefault="00000000" w:rsidRPr="00000000" w14:paraId="000001F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11.53%</w:t>
            </w:r>
          </w:p>
        </w:tc>
        <w:tc>
          <w:tcPr>
            <w:vAlign w:val="bottom"/>
          </w:tcPr>
          <w:p w:rsidR="00000000" w:rsidDel="00000000" w:rsidP="00000000" w:rsidRDefault="00000000" w:rsidRPr="00000000" w14:paraId="000001F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1F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53.22%</w:t>
            </w:r>
          </w:p>
        </w:tc>
      </w:tr>
      <w:tr>
        <w:trPr>
          <w:trHeight w:val="288" w:hRule="atLeast"/>
        </w:trPr>
        <w:tc>
          <w:tcPr>
            <w:shd w:fill="auto" w:val="clear"/>
            <w:vAlign w:val="bottom"/>
          </w:tcPr>
          <w:p w:rsidR="00000000" w:rsidDel="00000000" w:rsidP="00000000" w:rsidRDefault="00000000" w:rsidRPr="00000000" w14:paraId="000001F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vAlign w:val="bottom"/>
          </w:tcPr>
          <w:p w:rsidR="00000000" w:rsidDel="00000000" w:rsidP="00000000" w:rsidRDefault="00000000" w:rsidRPr="00000000" w14:paraId="000001F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17.92%</w:t>
            </w:r>
          </w:p>
        </w:tc>
        <w:tc>
          <w:tcPr>
            <w:shd w:fill="auto" w:val="clear"/>
            <w:vAlign w:val="bottom"/>
          </w:tcPr>
          <w:p w:rsidR="00000000" w:rsidDel="00000000" w:rsidP="00000000" w:rsidRDefault="00000000" w:rsidRPr="00000000" w14:paraId="0000020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3.54%</w:t>
            </w:r>
          </w:p>
        </w:tc>
        <w:tc>
          <w:tcPr>
            <w:vAlign w:val="bottom"/>
          </w:tcPr>
          <w:p w:rsidR="00000000" w:rsidDel="00000000" w:rsidP="00000000" w:rsidRDefault="00000000" w:rsidRPr="00000000" w14:paraId="0000020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37.00%</w:t>
            </w:r>
          </w:p>
        </w:tc>
        <w:tc>
          <w:tcPr>
            <w:vAlign w:val="bottom"/>
          </w:tcPr>
          <w:p w:rsidR="00000000" w:rsidDel="00000000" w:rsidP="00000000" w:rsidRDefault="00000000" w:rsidRPr="00000000" w14:paraId="0000020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41.53%</w:t>
            </w:r>
          </w:p>
        </w:tc>
      </w:tr>
      <w:tr>
        <w:trPr>
          <w:trHeight w:val="288" w:hRule="atLeast"/>
        </w:trPr>
        <w:tc>
          <w:tcPr>
            <w:shd w:fill="auto" w:val="clear"/>
            <w:vAlign w:val="bottom"/>
          </w:tcPr>
          <w:p w:rsidR="00000000" w:rsidDel="00000000" w:rsidP="00000000" w:rsidRDefault="00000000" w:rsidRPr="00000000" w14:paraId="0000020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vAlign w:val="bottom"/>
          </w:tcPr>
          <w:p w:rsidR="00000000" w:rsidDel="00000000" w:rsidP="00000000" w:rsidRDefault="00000000" w:rsidRPr="00000000" w14:paraId="0000020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57.56%</w:t>
            </w:r>
          </w:p>
        </w:tc>
        <w:tc>
          <w:tcPr>
            <w:shd w:fill="auto" w:val="clear"/>
            <w:vAlign w:val="bottom"/>
          </w:tcPr>
          <w:p w:rsidR="00000000" w:rsidDel="00000000" w:rsidP="00000000" w:rsidRDefault="00000000" w:rsidRPr="00000000" w14:paraId="0000020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20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20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42.44%</w:t>
            </w:r>
          </w:p>
        </w:tc>
      </w:tr>
      <w:tr>
        <w:trPr>
          <w:trHeight w:val="288" w:hRule="atLeast"/>
        </w:trPr>
        <w:tc>
          <w:tcPr>
            <w:shd w:fill="auto" w:val="clear"/>
            <w:vAlign w:val="bottom"/>
          </w:tcPr>
          <w:p w:rsidR="00000000" w:rsidDel="00000000" w:rsidP="00000000" w:rsidRDefault="00000000" w:rsidRPr="00000000" w14:paraId="0000020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vAlign w:val="bottom"/>
          </w:tcPr>
          <w:p w:rsidR="00000000" w:rsidDel="00000000" w:rsidP="00000000" w:rsidRDefault="00000000" w:rsidRPr="00000000" w14:paraId="0000020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shd w:fill="auto" w:val="clear"/>
            <w:vAlign w:val="bottom"/>
          </w:tcPr>
          <w:p w:rsidR="00000000" w:rsidDel="00000000" w:rsidP="00000000" w:rsidRDefault="00000000" w:rsidRPr="00000000" w14:paraId="0000020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20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c>
          <w:tcPr>
            <w:vAlign w:val="bottom"/>
          </w:tcPr>
          <w:p w:rsidR="00000000" w:rsidDel="00000000" w:rsidP="00000000" w:rsidRDefault="00000000" w:rsidRPr="00000000" w14:paraId="0000020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56.99%</w:t>
            </w:r>
          </w:p>
        </w:tc>
      </w:tr>
      <w:tr>
        <w:trPr>
          <w:trHeight w:val="288" w:hRule="atLeast"/>
        </w:trPr>
        <w:tc>
          <w:tcPr>
            <w:shd w:fill="auto" w:val="clear"/>
            <w:vAlign w:val="bottom"/>
          </w:tcPr>
          <w:p w:rsidR="00000000" w:rsidDel="00000000" w:rsidP="00000000" w:rsidRDefault="00000000" w:rsidRPr="00000000" w14:paraId="0000020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Ucumarí</w:t>
            </w:r>
          </w:p>
        </w:tc>
        <w:tc>
          <w:tcPr>
            <w:vAlign w:val="bottom"/>
          </w:tcPr>
          <w:p w:rsidR="00000000" w:rsidDel="00000000" w:rsidP="00000000" w:rsidRDefault="00000000" w:rsidRPr="00000000" w14:paraId="0000020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43.58%</w:t>
            </w:r>
          </w:p>
        </w:tc>
        <w:tc>
          <w:tcPr>
            <w:shd w:fill="auto" w:val="clear"/>
            <w:vAlign w:val="bottom"/>
          </w:tcPr>
          <w:p w:rsidR="00000000" w:rsidDel="00000000" w:rsidP="00000000" w:rsidRDefault="00000000" w:rsidRPr="00000000" w14:paraId="0000020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56.42%</w:t>
            </w:r>
          </w:p>
        </w:tc>
        <w:tc>
          <w:tcPr>
            <w:vAlign w:val="bottom"/>
          </w:tcPr>
          <w:p w:rsidR="00000000" w:rsidDel="00000000" w:rsidP="00000000" w:rsidRDefault="00000000" w:rsidRPr="00000000" w14:paraId="0000021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vAlign w:val="bottom"/>
          </w:tcPr>
          <w:p w:rsidR="00000000" w:rsidDel="00000000" w:rsidP="00000000" w:rsidRDefault="00000000" w:rsidRPr="00000000" w14:paraId="0000021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4i7ojhp" w:id="21"/>
      <w:bookmarkEnd w:id="21"/>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6. Índice de Retención Hídrica IRH en áreas protegidas de las cuencas de los ríos Otún y Campoalegre                 </w:t>
      </w:r>
    </w:p>
    <w:p w:rsidR="00000000" w:rsidDel="00000000" w:rsidP="00000000" w:rsidRDefault="00000000" w:rsidRPr="00000000" w14:paraId="0000021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1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1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muestra que en términos generales las áreas protegidas de las cuencas de los ríos Otún y Campoalegre se clasifican con un índice alto y muy alto para la retención y regulación de humedad, exceptuando Ucumari que se ubica mayoritariamente en un nivel medio de retención. Para el caso de La Marcada su mayor área se clasifica en un nivel de baja retención, lo cual puede explicarse por los usos del suelo presentes en la misma. </w:t>
      </w:r>
    </w:p>
    <w:p w:rsidR="00000000" w:rsidDel="00000000" w:rsidP="00000000" w:rsidRDefault="00000000" w:rsidRPr="00000000" w14:paraId="0000021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1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1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620991" cy="3256864"/>
            <wp:effectExtent b="0" l="0" r="0" t="0"/>
            <wp:docPr id="8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620991" cy="3256864"/>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xcytpi" w:id="22"/>
      <w:bookmarkEnd w:id="22"/>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5. Índice de Retención Hídrica IRH en áreas protegidas de las cuencas hidrográficas de los ríos Otún - Campoalegre</w:t>
      </w:r>
      <w:r w:rsidDel="00000000" w:rsidR="00000000" w:rsidRPr="00000000">
        <w:rPr>
          <w:rtl w:val="0"/>
        </w:rPr>
      </w:r>
    </w:p>
    <w:p w:rsidR="00000000" w:rsidDel="00000000" w:rsidP="00000000" w:rsidRDefault="00000000" w:rsidRPr="00000000" w14:paraId="0000021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1B">
      <w:pPr>
        <w:pStyle w:val="Heading4"/>
        <w:rPr>
          <w:rFonts w:ascii="Arial Narrow" w:cs="Arial Narrow" w:eastAsia="Arial Narrow" w:hAnsi="Arial Narrow"/>
          <w:b w:val="1"/>
          <w:i w:val="0"/>
          <w:color w:val="000000"/>
          <w:sz w:val="24"/>
          <w:szCs w:val="24"/>
        </w:rPr>
      </w:pPr>
      <w:r w:rsidDel="00000000" w:rsidR="00000000" w:rsidRPr="00000000">
        <w:rPr>
          <w:rtl w:val="0"/>
        </w:rPr>
      </w:r>
    </w:p>
    <w:p w:rsidR="00000000" w:rsidDel="00000000" w:rsidP="00000000" w:rsidRDefault="00000000" w:rsidRPr="00000000" w14:paraId="0000021C">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 Vulnerabilidad por Desabastecimiento Hídrico (IVH)</w:t>
      </w:r>
    </w:p>
    <w:p w:rsidR="00000000" w:rsidDel="00000000" w:rsidP="00000000" w:rsidRDefault="00000000" w:rsidRPr="00000000" w14:paraId="0000021D">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1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rsidR="00000000" w:rsidDel="00000000" w:rsidP="00000000" w:rsidRDefault="00000000" w:rsidRPr="00000000" w14:paraId="0000021F">
      <w:pPr>
        <w:rPr>
          <w:rFonts w:ascii="Arial Narrow" w:cs="Arial Narrow" w:eastAsia="Arial Narrow" w:hAnsi="Arial Narrow"/>
          <w:sz w:val="24"/>
          <w:szCs w:val="24"/>
        </w:rPr>
      </w:pPr>
      <w:r w:rsidDel="00000000" w:rsidR="00000000" w:rsidRPr="00000000">
        <w:rPr>
          <w:rtl w:val="0"/>
        </w:rPr>
      </w:r>
    </w:p>
    <w:tbl>
      <w:tblPr>
        <w:tblStyle w:val="Table6"/>
        <w:tblW w:w="7120.0" w:type="dxa"/>
        <w:jc w:val="center"/>
        <w:tblLayout w:type="fixed"/>
        <w:tblLook w:val="0400"/>
      </w:tblPr>
      <w:tblGrid>
        <w:gridCol w:w="1920"/>
        <w:gridCol w:w="1300"/>
        <w:gridCol w:w="1300"/>
        <w:gridCol w:w="1300"/>
        <w:gridCol w:w="1300"/>
        <w:tblGridChange w:id="0">
          <w:tblGrid>
            <w:gridCol w:w="1920"/>
            <w:gridCol w:w="1300"/>
            <w:gridCol w:w="1300"/>
            <w:gridCol w:w="1300"/>
            <w:gridCol w:w="1300"/>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220">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221">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222">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223">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Medio</w:t>
            </w:r>
          </w:p>
        </w:tc>
        <w:tc>
          <w:tcPr>
            <w:tcBorders>
              <w:top w:color="000000" w:space="0" w:sz="4" w:val="single"/>
              <w:left w:color="000000" w:space="0" w:sz="0" w:val="nil"/>
              <w:bottom w:color="000000" w:space="0" w:sz="4" w:val="single"/>
              <w:right w:color="000000" w:space="0" w:sz="4" w:val="single"/>
            </w:tcBorders>
            <w:shd w:fill="d6e3bc" w:val="clear"/>
            <w:vAlign w:val="bottom"/>
          </w:tcPr>
          <w:p w:rsidR="00000000" w:rsidDel="00000000" w:rsidP="00000000" w:rsidRDefault="00000000" w:rsidRPr="00000000" w14:paraId="00000224">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2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bajo</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61.53%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2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14.71%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25.60%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2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3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45.07%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3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39.91%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3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3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ci93xb" w:id="23"/>
      <w:bookmarkEnd w:id="23"/>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7. Índice de Vulnerabilidad por Desabastecimiento Hídrico IVH en áreas protegidas de las cuencas hidrográficas de los ríos Otún - Campoalegre</w:t>
      </w:r>
    </w:p>
    <w:p w:rsidR="00000000" w:rsidDel="00000000" w:rsidP="00000000" w:rsidRDefault="00000000" w:rsidRPr="00000000" w14:paraId="0000024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4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4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muestra que las áreas del Alto del Nudo y La Marcada presentan un nivel bajo de vulnerabilidad por desabastecimiento hídrico, mientras que La Nona y La Marcada se ubican en un nivel medio y muy bajo respectivamente. Se destaca que Ucumarí presenta un nivel alto en este índice.  Debe tenerse presente que este índice se relaciona con el fenómeno de variabilidad climática como La Niña por lo cual es clave para la planificación de las áreas al mediano y largo plazo. </w:t>
      </w:r>
    </w:p>
    <w:p w:rsidR="00000000" w:rsidDel="00000000" w:rsidP="00000000" w:rsidRDefault="00000000" w:rsidRPr="00000000" w14:paraId="0000024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4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67670" cy="3006000"/>
            <wp:effectExtent b="0" l="0" r="0" t="0"/>
            <wp:docPr id="8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867670" cy="3006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whwml4" w:id="24"/>
      <w:bookmarkEnd w:id="24"/>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6. Índice de Vulnerabilidad por Desabastecimiento Hídrico en áreas protegidas de las cuencas hidrográficas de los ríos Otún - Campoalegre</w:t>
      </w:r>
      <w:r w:rsidDel="00000000" w:rsidR="00000000" w:rsidRPr="00000000">
        <w:rPr>
          <w:rtl w:val="0"/>
        </w:rPr>
      </w:r>
    </w:p>
    <w:p w:rsidR="00000000" w:rsidDel="00000000" w:rsidP="00000000" w:rsidRDefault="00000000" w:rsidRPr="00000000" w14:paraId="0000024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47">
      <w:pPr>
        <w:pStyle w:val="Heading4"/>
        <w:rPr>
          <w:rFonts w:ascii="Arial Narrow" w:cs="Arial Narrow" w:eastAsia="Arial Narrow" w:hAnsi="Arial Narrow"/>
          <w:b w:val="1"/>
          <w:i w:val="0"/>
          <w:color w:val="000000"/>
          <w:sz w:val="24"/>
          <w:szCs w:val="24"/>
        </w:rPr>
      </w:pPr>
      <w:r w:rsidDel="00000000" w:rsidR="00000000" w:rsidRPr="00000000">
        <w:rPr>
          <w:rtl w:val="0"/>
        </w:rPr>
      </w:r>
    </w:p>
    <w:p w:rsidR="00000000" w:rsidDel="00000000" w:rsidP="00000000" w:rsidRDefault="00000000" w:rsidRPr="00000000" w14:paraId="00000248">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Índice de Alteración Calidad del Agua (IACAL)</w:t>
      </w:r>
    </w:p>
    <w:p w:rsidR="00000000" w:rsidDel="00000000" w:rsidP="00000000" w:rsidRDefault="00000000" w:rsidRPr="00000000" w14:paraId="00000249">
      <w:pPr>
        <w:tabs>
          <w:tab w:val="left" w:pos="5440"/>
        </w:tabs>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24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rsidR="00000000" w:rsidDel="00000000" w:rsidP="00000000" w:rsidRDefault="00000000" w:rsidRPr="00000000" w14:paraId="0000024B">
      <w:pPr>
        <w:jc w:val="both"/>
        <w:rPr>
          <w:rFonts w:ascii="Arial Narrow" w:cs="Arial Narrow" w:eastAsia="Arial Narrow" w:hAnsi="Arial Narrow"/>
          <w:sz w:val="24"/>
          <w:szCs w:val="24"/>
        </w:rPr>
      </w:pPr>
      <w:r w:rsidDel="00000000" w:rsidR="00000000" w:rsidRPr="00000000">
        <w:rPr>
          <w:rtl w:val="0"/>
        </w:rPr>
      </w:r>
    </w:p>
    <w:tbl>
      <w:tblPr>
        <w:tblStyle w:val="Table7"/>
        <w:tblW w:w="7040.0" w:type="dxa"/>
        <w:jc w:val="center"/>
        <w:tblLayout w:type="fixed"/>
        <w:tblLook w:val="0400"/>
      </w:tblPr>
      <w:tblGrid>
        <w:gridCol w:w="1920"/>
        <w:gridCol w:w="1280"/>
        <w:gridCol w:w="1280"/>
        <w:gridCol w:w="1280"/>
        <w:gridCol w:w="1280"/>
        <w:tblGridChange w:id="0">
          <w:tblGrid>
            <w:gridCol w:w="1920"/>
            <w:gridCol w:w="1280"/>
            <w:gridCol w:w="1280"/>
            <w:gridCol w:w="1280"/>
            <w:gridCol w:w="1280"/>
          </w:tblGrid>
        </w:tblGridChange>
      </w:tblGrid>
      <w:tr>
        <w:trPr>
          <w:trHeight w:val="308" w:hRule="atLeast"/>
        </w:trPr>
        <w:tc>
          <w:tcPr>
            <w:tcBorders>
              <w:top w:color="000000" w:space="0" w:sz="4" w:val="single"/>
              <w:left w:color="000000" w:space="0" w:sz="4" w:val="single"/>
              <w:bottom w:color="000000" w:space="0" w:sz="4" w:val="single"/>
              <w:right w:color="000000" w:space="0" w:sz="4" w:val="single"/>
            </w:tcBorders>
            <w:shd w:fill="d6e3bc" w:val="clear"/>
            <w:vAlign w:val="bottom"/>
          </w:tcPr>
          <w:p w:rsidR="00000000" w:rsidDel="00000000" w:rsidP="00000000" w:rsidRDefault="00000000" w:rsidRPr="00000000" w14:paraId="0000024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D">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Bajo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E">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Medio Alto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4F">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Alto</w:t>
            </w:r>
          </w:p>
        </w:tc>
        <w:tc>
          <w:tcPr>
            <w:tcBorders>
              <w:top w:color="000000" w:space="0" w:sz="4" w:val="single"/>
              <w:left w:color="000000" w:space="0" w:sz="0" w:val="nil"/>
              <w:bottom w:color="000000" w:space="0" w:sz="4" w:val="single"/>
              <w:right w:color="000000" w:space="0" w:sz="4" w:val="single"/>
            </w:tcBorders>
            <w:shd w:fill="d6e3bc" w:val="clear"/>
          </w:tcPr>
          <w:p w:rsidR="00000000" w:rsidDel="00000000" w:rsidP="00000000" w:rsidRDefault="00000000" w:rsidRPr="00000000" w14:paraId="00000250">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26.91%</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5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54.76%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93.60%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6.36%</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5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83.18%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5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16.82%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45.69%</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6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43.58%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6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bn6wsx" w:id="25"/>
      <w:bookmarkEnd w:id="25"/>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8. Índice de Alteración Calidad del Agua IACAL período seco en áreas protegidas de las cuencas hidrográficas de los ríos Otún - Campoalegre               </w:t>
      </w:r>
    </w:p>
    <w:p w:rsidR="00000000" w:rsidDel="00000000" w:rsidP="00000000" w:rsidRDefault="00000000" w:rsidRPr="00000000" w14:paraId="0000026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6C">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26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Este índice muestra como el mayor porcentaje de las áreas protegidas de las cuencas de los Ríos Otún y Campoalegre se encuentran en condición de bajo con respecto a este índice, excepto para el caso del Alto del Nudo que se clasifica como muy alto. Este análisis se hace para el periodo seco y debe interpretarse como una presión que las actividades socioeconómicas pueden hacer de manera potencial sobre la calidad del recurso hídrico.</w:t>
      </w:r>
    </w:p>
    <w:p w:rsidR="00000000" w:rsidDel="00000000" w:rsidP="00000000" w:rsidRDefault="00000000" w:rsidRPr="00000000" w14:paraId="0000026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6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62913" cy="3132000"/>
            <wp:effectExtent b="0" l="0" r="0" t="0"/>
            <wp:docPr id="8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062913" cy="3132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qsh70q" w:id="26"/>
      <w:bookmarkEnd w:id="26"/>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7. Índice de Alteración de Calidad del Agua IACAL período seco en áreas protegidas de las cuencas hidrográficas de los ríos Otún - Campoalegre               </w:t>
      </w:r>
      <w:r w:rsidDel="00000000" w:rsidR="00000000" w:rsidRPr="00000000">
        <w:rPr>
          <w:rtl w:val="0"/>
        </w:rPr>
      </w:r>
    </w:p>
    <w:p w:rsidR="00000000" w:rsidDel="00000000" w:rsidP="00000000" w:rsidRDefault="00000000" w:rsidRPr="00000000" w14:paraId="0000027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7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7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74">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Indicador de Vegetación remanente (IVR) </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rsidR="00000000" w:rsidDel="00000000" w:rsidP="00000000" w:rsidRDefault="00000000" w:rsidRPr="00000000" w14:paraId="00000277">
      <w:pPr>
        <w:jc w:val="both"/>
        <w:rPr>
          <w:rFonts w:ascii="Arial Narrow" w:cs="Arial Narrow" w:eastAsia="Arial Narrow" w:hAnsi="Arial Narrow"/>
          <w:sz w:val="24"/>
          <w:szCs w:val="24"/>
        </w:rPr>
      </w:pPr>
      <w:r w:rsidDel="00000000" w:rsidR="00000000" w:rsidRPr="00000000">
        <w:rPr>
          <w:rtl w:val="0"/>
        </w:rPr>
      </w:r>
    </w:p>
    <w:tbl>
      <w:tblPr>
        <w:tblStyle w:val="Table8"/>
        <w:tblW w:w="8773.0" w:type="dxa"/>
        <w:jc w:val="left"/>
        <w:tblInd w:w="55.0" w:type="dxa"/>
        <w:tblLayout w:type="fixed"/>
        <w:tblLook w:val="0400"/>
      </w:tblPr>
      <w:tblGrid>
        <w:gridCol w:w="1552"/>
        <w:gridCol w:w="808"/>
        <w:gridCol w:w="1594"/>
        <w:gridCol w:w="1465"/>
        <w:gridCol w:w="1677"/>
        <w:gridCol w:w="1677"/>
        <w:tblGridChange w:id="0">
          <w:tblGrid>
            <w:gridCol w:w="1552"/>
            <w:gridCol w:w="808"/>
            <w:gridCol w:w="1594"/>
            <w:gridCol w:w="1465"/>
            <w:gridCol w:w="1677"/>
            <w:gridCol w:w="1677"/>
          </w:tblGrid>
        </w:tblGridChange>
      </w:tblGrid>
      <w:tr>
        <w:trPr>
          <w:trHeight w:val="1068"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7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(CT) Completamente transformado.</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(MT) Muy transformado. Sostenibilidad baja.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(NT) No transformado o escasamente transformado. Sostenibilidad alta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7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(PT) Parcialmente transformado. Al menos el 70% de la vegetación primaria permanece sin alterar. Sostenibilidad media.</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87.41%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5.21%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68.29%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30.80%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89.63%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98.38%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r>
    </w:tbl>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as4poj" w:id="27"/>
      <w:bookmarkEnd w:id="27"/>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9. Índice de Vegetación Remanente en áreas protegidas de las cuencas hidrográficas de los ríos Otún - Campoalegre</w:t>
      </w:r>
      <w:r w:rsidDel="00000000" w:rsidR="00000000" w:rsidRPr="00000000">
        <w:rPr>
          <w:rtl w:val="0"/>
        </w:rPr>
      </w:r>
    </w:p>
    <w:p w:rsidR="00000000" w:rsidDel="00000000" w:rsidP="00000000" w:rsidRDefault="00000000" w:rsidRPr="00000000" w14:paraId="0000029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9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9F">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La tabla 8 muestra que todas las áreas protegidas de las cuencas de los Ríos Otún y Campoalegre se encuentran clasificadas como no transformada o escasamente trasformado, </w:t>
      </w:r>
      <w:r w:rsidDel="00000000" w:rsidR="00000000" w:rsidRPr="00000000">
        <w:rPr>
          <w:rFonts w:ascii="Arial Narrow" w:cs="Arial Narrow" w:eastAsia="Arial Narrow" w:hAnsi="Arial Narrow"/>
          <w:color w:val="000000"/>
          <w:sz w:val="24"/>
          <w:szCs w:val="24"/>
          <w:rtl w:val="0"/>
        </w:rPr>
        <w:t xml:space="preserve">es decir con una sostenibilidad alta. Esto puede interpretarse como un efecto positivo de la declaratoria de estos territorios como áreas protegidas.</w:t>
      </w:r>
    </w:p>
    <w:p w:rsidR="00000000" w:rsidDel="00000000" w:rsidP="00000000" w:rsidRDefault="00000000" w:rsidRPr="00000000" w14:paraId="000002A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A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2989558"/>
            <wp:effectExtent b="0" l="0" r="0" t="0"/>
            <wp:docPr id="8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612130" cy="298955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pxezwc" w:id="28"/>
      <w:bookmarkEnd w:id="28"/>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8. Índice de Vegetación Remante IVR en áreas protegidas de las cuencas hidrográficas de los ríos Otún - Campoalegre</w:t>
      </w:r>
      <w:r w:rsidDel="00000000" w:rsidR="00000000" w:rsidRPr="00000000">
        <w:rPr>
          <w:rtl w:val="0"/>
        </w:rPr>
      </w:r>
    </w:p>
    <w:p w:rsidR="00000000" w:rsidDel="00000000" w:rsidP="00000000" w:rsidRDefault="00000000" w:rsidRPr="00000000" w14:paraId="000002A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A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A5">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 fragmentación (IF)</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w:t>
      </w:r>
    </w:p>
    <w:p w:rsidR="00000000" w:rsidDel="00000000" w:rsidP="00000000" w:rsidRDefault="00000000" w:rsidRPr="00000000" w14:paraId="000002A8">
      <w:pPr>
        <w:jc w:val="both"/>
        <w:rPr>
          <w:rFonts w:ascii="Arial Narrow" w:cs="Arial Narrow" w:eastAsia="Arial Narrow" w:hAnsi="Arial Narrow"/>
          <w:sz w:val="24"/>
          <w:szCs w:val="24"/>
        </w:rPr>
      </w:pPr>
      <w:r w:rsidDel="00000000" w:rsidR="00000000" w:rsidRPr="00000000">
        <w:rPr>
          <w:rtl w:val="0"/>
        </w:rPr>
      </w:r>
    </w:p>
    <w:tbl>
      <w:tblPr>
        <w:tblStyle w:val="Table9"/>
        <w:tblW w:w="8268.0" w:type="dxa"/>
        <w:jc w:val="left"/>
        <w:tblInd w:w="55.0" w:type="dxa"/>
        <w:tblLayout w:type="fixed"/>
        <w:tblLook w:val="0400"/>
      </w:tblPr>
      <w:tblGrid>
        <w:gridCol w:w="1920"/>
        <w:gridCol w:w="708"/>
        <w:gridCol w:w="1540"/>
        <w:gridCol w:w="1360"/>
        <w:gridCol w:w="1580"/>
        <w:gridCol w:w="1160"/>
        <w:tblGridChange w:id="0">
          <w:tblGrid>
            <w:gridCol w:w="1920"/>
            <w:gridCol w:w="708"/>
            <w:gridCol w:w="1540"/>
            <w:gridCol w:w="1360"/>
            <w:gridCol w:w="1580"/>
            <w:gridCol w:w="1160"/>
          </w:tblGrid>
        </w:tblGridChange>
      </w:tblGrid>
      <w:tr>
        <w:trPr>
          <w:trHeight w:val="1380"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A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Extrema (Entre 10 y 100)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Fuerte (Entre 1 y 10)</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Mínima (&lt;0.01)</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A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Moderada (Entre 0.1 y 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49.02%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34.49%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87.48%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32.39%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57.72%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39.64%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97.31%</w:t>
            </w:r>
          </w:p>
        </w:tc>
      </w:tr>
    </w:tbl>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9x2ik5" w:id="29"/>
      <w:bookmarkEnd w:id="29"/>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10. Índice de Fragmentación IF en áreas protegidas en la cuencas hidrográficas de los ríos Otún - Campoalegre</w:t>
      </w:r>
      <w:r w:rsidDel="00000000" w:rsidR="00000000" w:rsidRPr="00000000">
        <w:rPr>
          <w:rtl w:val="0"/>
        </w:rPr>
      </w:r>
    </w:p>
    <w:p w:rsidR="00000000" w:rsidDel="00000000" w:rsidP="00000000" w:rsidRDefault="00000000" w:rsidRPr="00000000" w14:paraId="000002C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CF">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2D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9 muestra que el mayor porcentaje de las áreas protegidas se encuentran en un nivel de fragmentación moderado, excepto para el Alto del Nudo y La Nona que presenta un nivel extremo. Estas condiciones deben ser consideradas para estrategias de conectividad ecosistémica que disminuya los niveles de este índice.</w:t>
      </w:r>
    </w:p>
    <w:p w:rsidR="00000000" w:rsidDel="00000000" w:rsidP="00000000" w:rsidRDefault="00000000" w:rsidRPr="00000000" w14:paraId="000002D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D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090731" cy="3110400"/>
            <wp:effectExtent b="0" l="0" r="0" t="0"/>
            <wp:docPr id="8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090731" cy="3110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p2csry" w:id="30"/>
      <w:bookmarkEnd w:id="30"/>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9. Índice de Fragmentación en áreas protegidas en áreas protegidas de las cuencas hidrográficas de los ríos Otún - Campoalegre</w:t>
      </w:r>
      <w:r w:rsidDel="00000000" w:rsidR="00000000" w:rsidRPr="00000000">
        <w:rPr>
          <w:rtl w:val="0"/>
        </w:rPr>
      </w:r>
    </w:p>
    <w:p w:rsidR="00000000" w:rsidDel="00000000" w:rsidP="00000000" w:rsidRDefault="00000000" w:rsidRPr="00000000" w14:paraId="000002D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D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D6">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 Ambiente Crítico (IAC)</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rsidR="00000000" w:rsidDel="00000000" w:rsidP="00000000" w:rsidRDefault="00000000" w:rsidRPr="00000000" w14:paraId="000002D9">
      <w:pPr>
        <w:jc w:val="both"/>
        <w:rPr>
          <w:rFonts w:ascii="Arial Narrow" w:cs="Arial Narrow" w:eastAsia="Arial Narrow" w:hAnsi="Arial Narrow"/>
          <w:sz w:val="24"/>
          <w:szCs w:val="24"/>
        </w:rPr>
      </w:pPr>
      <w:r w:rsidDel="00000000" w:rsidR="00000000" w:rsidRPr="00000000">
        <w:rPr>
          <w:rtl w:val="0"/>
        </w:rPr>
      </w:r>
    </w:p>
    <w:tbl>
      <w:tblPr>
        <w:tblStyle w:val="Table10"/>
        <w:tblW w:w="6657.0" w:type="dxa"/>
        <w:jc w:val="center"/>
        <w:tblLayout w:type="fixed"/>
        <w:tblLook w:val="0400"/>
      </w:tblPr>
      <w:tblGrid>
        <w:gridCol w:w="1745"/>
        <w:gridCol w:w="993"/>
        <w:gridCol w:w="1842"/>
        <w:gridCol w:w="2077"/>
        <w:tblGridChange w:id="0">
          <w:tblGrid>
            <w:gridCol w:w="1745"/>
            <w:gridCol w:w="993"/>
            <w:gridCol w:w="1842"/>
            <w:gridCol w:w="2077"/>
          </w:tblGrid>
        </w:tblGridChange>
      </w:tblGrid>
      <w:tr>
        <w:trPr>
          <w:trHeight w:val="864" w:hRule="atLeast"/>
        </w:trPr>
        <w:tc>
          <w:tcPr>
            <w:tcBorders>
              <w:top w:color="000000" w:space="0" w:sz="4" w:val="single"/>
              <w:left w:color="000000" w:space="0" w:sz="4" w:val="single"/>
              <w:bottom w:color="000000" w:space="0" w:sz="4" w:val="single"/>
              <w:right w:color="000000" w:space="0" w:sz="4" w:val="single"/>
            </w:tcBorders>
            <w:shd w:fill="d6e3bc" w:val="clear"/>
            <w:vAlign w:val="center"/>
          </w:tcPr>
          <w:p w:rsidR="00000000" w:rsidDel="00000000" w:rsidP="00000000" w:rsidRDefault="00000000" w:rsidRPr="00000000" w14:paraId="000002D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Áreas Protegida </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D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D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Relativamente estable o relativamente intacto; conservado y sin amenazas inminentes</w:t>
            </w:r>
          </w:p>
        </w:tc>
        <w:tc>
          <w:tcPr>
            <w:tcBorders>
              <w:top w:color="000000" w:space="0" w:sz="4" w:val="single"/>
              <w:left w:color="000000" w:space="0" w:sz="0" w:val="nil"/>
              <w:bottom w:color="000000" w:space="0" w:sz="4" w:val="single"/>
              <w:right w:color="000000" w:space="0" w:sz="4" w:val="single"/>
            </w:tcBorders>
            <w:shd w:fill="d6e3bc" w:val="clear"/>
            <w:vAlign w:val="center"/>
          </w:tcPr>
          <w:p w:rsidR="00000000" w:rsidDel="00000000" w:rsidP="00000000" w:rsidRDefault="00000000" w:rsidRPr="00000000" w14:paraId="000002D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Vulnerable, conservación aceptable y/o amenazas moderadas-. Sostenible en el mediano plazo, en especial con medidas de protección</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62.06%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34.57%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3.03%</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71.58%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96.91%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0.69%</w:t>
            </w:r>
          </w:p>
        </w:tc>
      </w:tr>
    </w:tbl>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47n2zr" w:id="31"/>
      <w:bookmarkEnd w:id="31"/>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11.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F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F4">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con la tabla 11 se muestra que todas las áreas protegidas de las cuencas de los Ríos Otún y Campoalegre se encuentran clasificadas como relativamente estable. Sin embargo, el Alto del Nudo y La Marcada presentan porcentajes clasificados en categoría de Vulnerables, es decir que tiene un grado de conservación aceptable y/o amenazas moderadas y que es sostenible en el mediano plazo con medidas de protección. </w:t>
      </w:r>
    </w:p>
    <w:p w:rsidR="00000000" w:rsidDel="00000000" w:rsidP="00000000" w:rsidRDefault="00000000" w:rsidRPr="00000000" w14:paraId="000002F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176571" cy="3251124"/>
            <wp:effectExtent b="0" l="0" r="0" t="0"/>
            <wp:docPr id="8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176571" cy="325112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o7alnk" w:id="32"/>
      <w:bookmarkEnd w:id="32"/>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10. Índice de Ambiente Crítico en áreas protegidas de las cuencas hidrográficas de los ríos Otún - Campoalegre</w:t>
      </w:r>
      <w:r w:rsidDel="00000000" w:rsidR="00000000" w:rsidRPr="00000000">
        <w:rPr>
          <w:rtl w:val="0"/>
        </w:rPr>
      </w:r>
    </w:p>
    <w:p w:rsidR="00000000" w:rsidDel="00000000" w:rsidP="00000000" w:rsidRDefault="00000000" w:rsidRPr="00000000" w14:paraId="000002F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2FA">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2FB">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Índice del Estado Actual de las Coberturas Naturales (ICN)</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w:t>
      </w:r>
    </w:p>
    <w:p w:rsidR="00000000" w:rsidDel="00000000" w:rsidP="00000000" w:rsidRDefault="00000000" w:rsidRPr="00000000" w14:paraId="000002FE">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2FF">
      <w:pPr>
        <w:rPr>
          <w:rFonts w:ascii="Arial Narrow" w:cs="Arial Narrow" w:eastAsia="Arial Narrow" w:hAnsi="Arial Narrow"/>
          <w:sz w:val="24"/>
          <w:szCs w:val="24"/>
        </w:rPr>
      </w:pPr>
      <w:r w:rsidDel="00000000" w:rsidR="00000000" w:rsidRPr="00000000">
        <w:rPr>
          <w:rtl w:val="0"/>
        </w:rPr>
      </w:r>
    </w:p>
    <w:tbl>
      <w:tblPr>
        <w:tblStyle w:val="Table11"/>
        <w:tblW w:w="8783.0" w:type="dxa"/>
        <w:jc w:val="left"/>
        <w:tblInd w:w="55.0" w:type="dxa"/>
        <w:tblLayout w:type="fixed"/>
        <w:tblLook w:val="0400"/>
      </w:tblPr>
      <w:tblGrid>
        <w:gridCol w:w="1716"/>
        <w:gridCol w:w="1690"/>
        <w:gridCol w:w="1464"/>
        <w:gridCol w:w="1508"/>
        <w:gridCol w:w="1278"/>
        <w:gridCol w:w="1127"/>
        <w:tblGridChange w:id="0">
          <w:tblGrid>
            <w:gridCol w:w="1716"/>
            <w:gridCol w:w="1690"/>
            <w:gridCol w:w="1464"/>
            <w:gridCol w:w="1508"/>
            <w:gridCol w:w="1278"/>
            <w:gridCol w:w="1127"/>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30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Áreas Protegidas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01">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0</w:t>
            </w:r>
          </w:p>
          <w:p w:rsidR="00000000" w:rsidDel="00000000" w:rsidP="00000000" w:rsidRDefault="00000000" w:rsidRPr="00000000" w14:paraId="0000030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Completamente transformado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0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Entre 21 y 40</w:t>
            </w:r>
          </w:p>
          <w:p w:rsidR="00000000" w:rsidDel="00000000" w:rsidP="00000000" w:rsidRDefault="00000000" w:rsidRPr="00000000" w14:paraId="0000030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Transformado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05">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Entre 41 y 60</w:t>
            </w:r>
          </w:p>
          <w:p w:rsidR="00000000" w:rsidDel="00000000" w:rsidP="00000000" w:rsidRDefault="00000000" w:rsidRPr="00000000" w14:paraId="00000306">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Medianamente transformado</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0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Mayor de 60</w:t>
            </w:r>
          </w:p>
          <w:p w:rsidR="00000000" w:rsidDel="00000000" w:rsidP="00000000" w:rsidRDefault="00000000" w:rsidRPr="00000000" w14:paraId="0000030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Conservado </w:t>
            </w:r>
          </w:p>
        </w:tc>
        <w:tc>
          <w:tcPr>
            <w:tcBorders>
              <w:top w:color="000000" w:space="0" w:sz="4" w:val="single"/>
              <w:left w:color="000000" w:space="0" w:sz="0" w:val="nil"/>
              <w:bottom w:color="000000" w:space="0" w:sz="4" w:val="single"/>
              <w:right w:color="000000" w:space="0" w:sz="4" w:val="single"/>
            </w:tcBorders>
            <w:shd w:fill="c6e0b4" w:val="clear"/>
          </w:tcPr>
          <w:p w:rsidR="00000000" w:rsidDel="00000000" w:rsidP="00000000" w:rsidRDefault="00000000" w:rsidRPr="00000000" w14:paraId="00000309">
            <w:pPr>
              <w:jc w:val="cente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30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SD</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57.34%</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1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9.79%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74.87%</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1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6.81%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20.93%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56.98%</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1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10.47%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65.12%</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2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9.30%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3.33%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60.00%</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2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36.67%</w:t>
            </w:r>
          </w:p>
        </w:tc>
      </w:tr>
    </w:tbl>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3ckvvd" w:id="33"/>
      <w:bookmarkEnd w:id="33"/>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12. ICN en áreas protegidas de las cuencas hidrográficas de los ríos Otún - Campoalegre</w:t>
      </w:r>
      <w:r w:rsidDel="00000000" w:rsidR="00000000" w:rsidRPr="00000000">
        <w:rPr>
          <w:rtl w:val="0"/>
        </w:rPr>
      </w:r>
    </w:p>
    <w:p w:rsidR="00000000" w:rsidDel="00000000" w:rsidP="00000000" w:rsidRDefault="00000000" w:rsidRPr="00000000" w14:paraId="0000032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2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2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tabla 12 indica que el mayor porcentaje de las áreas protegidas de las cuencas de los Ríos Otún y Campoalegre se encuentran en un nivel de Conservado y Medianamente transformado.</w:t>
      </w:r>
      <w:r w:rsidDel="00000000" w:rsidR="00000000" w:rsidRPr="00000000">
        <w:rPr>
          <w:rFonts w:ascii="Arial Narrow" w:cs="Arial Narrow" w:eastAsia="Arial Narrow" w:hAnsi="Arial Narrow"/>
          <w:color w:val="000000"/>
          <w:sz w:val="24"/>
          <w:szCs w:val="24"/>
          <w:rtl w:val="0"/>
        </w:rPr>
        <w:t xml:space="preserve"> Esto puede interpretarse como un efecto positivo de la declaratoria de estos territorios como áreas protegidas.</w:t>
      </w:r>
      <w:r w:rsidDel="00000000" w:rsidR="00000000" w:rsidRPr="00000000">
        <w:rPr>
          <w:rtl w:val="0"/>
        </w:rPr>
      </w:r>
    </w:p>
    <w:p w:rsidR="00000000" w:rsidDel="00000000" w:rsidP="00000000" w:rsidRDefault="00000000" w:rsidRPr="00000000" w14:paraId="0000032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2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192802" cy="3175200"/>
            <wp:effectExtent b="0" l="0" r="0" t="0"/>
            <wp:docPr id="8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192802"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11. ÍCN en áreas protegidas de las cuencas hidrográficas de los ríos Otún y Campoalegre</w:t>
      </w:r>
      <w:r w:rsidDel="00000000" w:rsidR="00000000" w:rsidRPr="00000000">
        <w:rPr>
          <w:rtl w:val="0"/>
        </w:rPr>
      </w:r>
    </w:p>
    <w:p w:rsidR="00000000" w:rsidDel="00000000" w:rsidP="00000000" w:rsidRDefault="00000000" w:rsidRPr="00000000" w14:paraId="0000033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31">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32">
      <w:pPr>
        <w:pStyle w:val="Heading4"/>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Porcentajes de Niveles de Amenaza por Avenidas Torrenciales</w:t>
      </w:r>
    </w:p>
    <w:p w:rsidR="00000000" w:rsidDel="00000000" w:rsidP="00000000" w:rsidRDefault="00000000" w:rsidRPr="00000000" w14:paraId="00000333">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3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objetivo de esta información es evaluar el grado de incidencia de amenaza alta y media en la cuenca hidrográfica por avenidas torrenciales. Define el área de incidencia por tipo y nivel de amenaza que puedan presentarse en la cuenca hidrográfica (Ministerio de Ambiente y Desarrollo Sostenible, 2014).</w:t>
      </w:r>
    </w:p>
    <w:p w:rsidR="00000000" w:rsidDel="00000000" w:rsidP="00000000" w:rsidRDefault="00000000" w:rsidRPr="00000000" w14:paraId="00000335">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36">
      <w:pPr>
        <w:rPr>
          <w:rFonts w:ascii="Arial Narrow" w:cs="Arial Narrow" w:eastAsia="Arial Narrow" w:hAnsi="Arial Narrow"/>
          <w:sz w:val="24"/>
          <w:szCs w:val="24"/>
        </w:rPr>
      </w:pPr>
      <w:r w:rsidDel="00000000" w:rsidR="00000000" w:rsidRPr="00000000">
        <w:rPr>
          <w:rtl w:val="0"/>
        </w:rPr>
      </w:r>
    </w:p>
    <w:tbl>
      <w:tblPr>
        <w:tblStyle w:val="Table12"/>
        <w:tblW w:w="4821.0" w:type="dxa"/>
        <w:jc w:val="center"/>
        <w:tblLayout w:type="fixed"/>
        <w:tblLook w:val="0400"/>
      </w:tblPr>
      <w:tblGrid>
        <w:gridCol w:w="1716"/>
        <w:gridCol w:w="1690"/>
        <w:gridCol w:w="1415"/>
        <w:tblGridChange w:id="0">
          <w:tblGrid>
            <w:gridCol w:w="1716"/>
            <w:gridCol w:w="1690"/>
            <w:gridCol w:w="1415"/>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33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Área Protegida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3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Alto </w:t>
            </w:r>
          </w:p>
        </w:tc>
        <w:tc>
          <w:tcPr>
            <w:tcBorders>
              <w:top w:color="000000" w:space="0" w:sz="4"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33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Muy Alto </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 del Nudo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54.23%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45.77%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Campoalegre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81.42%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18.58%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Marcada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48.23%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51.77%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Nona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96.90%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3.10%</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Ucumari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100.00%</w:t>
            </w:r>
          </w:p>
        </w:tc>
      </w:tr>
    </w:tbl>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ihv636" w:id="34"/>
      <w:bookmarkEnd w:id="34"/>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Tabla 13. Porcentaje de amenazas por avenidas torrenciales en áreas protegidas de las cuencas hidrográficas de los ríos Otún - Campoalegre</w:t>
      </w:r>
    </w:p>
    <w:p w:rsidR="00000000" w:rsidDel="00000000" w:rsidP="00000000" w:rsidRDefault="00000000" w:rsidRPr="00000000" w14:paraId="0000034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4B">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4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respecto a la amenaza por avenidas torrenciales todas las áreas protegidas de las cuencas de los Ríos Otún y Campoalegre se encuentran ubicadas entre amenaza alta y muy alta, desatacando Ucumarí que en esta última ubica el total de su territorio. Esta condición deberá tenerse en cuenta para el componente de ordenamiento del proceso de actualización de los planes de manejo de las áreas protegidas. </w:t>
      </w:r>
    </w:p>
    <w:p w:rsidR="00000000" w:rsidDel="00000000" w:rsidP="00000000" w:rsidRDefault="00000000" w:rsidRPr="00000000" w14:paraId="0000034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4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813370" cy="3025067"/>
            <wp:effectExtent b="0" l="0" r="0" t="0"/>
            <wp:docPr id="8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813370" cy="3025067"/>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2hioqz" w:id="35"/>
      <w:bookmarkEnd w:id="35"/>
      <w:r w:rsidDel="00000000" w:rsidR="00000000" w:rsidRPr="00000000">
        <w:rPr>
          <w:rFonts w:ascii="Arial Narrow" w:cs="Arial Narrow" w:eastAsia="Arial Narrow" w:hAnsi="Arial Narrow"/>
          <w:b w:val="0"/>
          <w:i w:val="1"/>
          <w:smallCaps w:val="0"/>
          <w:strike w:val="0"/>
          <w:color w:val="44546a"/>
          <w:sz w:val="24"/>
          <w:szCs w:val="24"/>
          <w:u w:val="none"/>
          <w:shd w:fill="auto" w:val="clear"/>
          <w:vertAlign w:val="baseline"/>
          <w:rtl w:val="0"/>
        </w:rPr>
        <w:t xml:space="preserve">Mapa 12. Porcentaje de amenazas por avenidas torrenciales en áreas protegidas de las cuencas hidrográficas de los ríos Otún - Campoalegre</w:t>
      </w:r>
      <w:r w:rsidDel="00000000" w:rsidR="00000000" w:rsidRPr="00000000">
        <w:rPr>
          <w:rtl w:val="0"/>
        </w:rPr>
      </w:r>
    </w:p>
    <w:p w:rsidR="00000000" w:rsidDel="00000000" w:rsidP="00000000" w:rsidRDefault="00000000" w:rsidRPr="00000000" w14:paraId="0000035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Fuente:</w:t>
      </w:r>
      <w:r w:rsidDel="00000000" w:rsidR="00000000" w:rsidRPr="00000000">
        <w:rPr>
          <w:rFonts w:ascii="Arial Narrow" w:cs="Arial Narrow" w:eastAsia="Arial Narrow" w:hAnsi="Arial Narrow"/>
          <w:sz w:val="24"/>
          <w:szCs w:val="24"/>
          <w:rtl w:val="0"/>
        </w:rPr>
        <w:t xml:space="preserve"> Cartografía POMCA, Río Campoalegre - Otún – NSS, 2017.</w:t>
      </w:r>
    </w:p>
    <w:p w:rsidR="00000000" w:rsidDel="00000000" w:rsidP="00000000" w:rsidRDefault="00000000" w:rsidRPr="00000000" w14:paraId="0000035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352">
      <w:pPr>
        <w:pStyle w:val="Heading3"/>
        <w:rPr/>
      </w:pPr>
      <w:bookmarkStart w:colFirst="0" w:colLast="0" w:name="_heading=h.1hmsyys" w:id="36"/>
      <w:bookmarkEnd w:id="36"/>
      <w:r w:rsidDel="00000000" w:rsidR="00000000" w:rsidRPr="00000000">
        <w:rPr>
          <w:rtl w:val="0"/>
        </w:rPr>
        <w:t xml:space="preserve">1.1.3. Cambio Climático</w:t>
      </w:r>
    </w:p>
    <w:p w:rsidR="00000000" w:rsidDel="00000000" w:rsidP="00000000" w:rsidRDefault="00000000" w:rsidRPr="00000000" w14:paraId="00000353">
      <w:pPr>
        <w:tabs>
          <w:tab w:val="left" w:pos="709"/>
        </w:tabs>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54">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Conservación de Suelos Alto del Nudo, con el fin de observar los aspectos que aumentan la susceptibilidad a impacto asociados con eventos relacionados con el clima.</w:t>
      </w:r>
    </w:p>
    <w:p w:rsidR="00000000" w:rsidDel="00000000" w:rsidP="00000000" w:rsidRDefault="00000000" w:rsidRPr="00000000" w14:paraId="00000355">
      <w:pPr>
        <w:tabs>
          <w:tab w:val="left" w:pos="709"/>
        </w:tabs>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356">
      <w:pPr>
        <w:pStyle w:val="Heading4"/>
        <w:rPr/>
      </w:pPr>
      <w:r w:rsidDel="00000000" w:rsidR="00000000" w:rsidRPr="00000000">
        <w:rPr>
          <w:rtl w:val="0"/>
        </w:rPr>
        <w:t xml:space="preserve">Condiciones climáticas</w:t>
      </w:r>
    </w:p>
    <w:p w:rsidR="00000000" w:rsidDel="00000000" w:rsidP="00000000" w:rsidRDefault="00000000" w:rsidRPr="00000000" w14:paraId="00000357">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358">
      <w:pPr>
        <w:jc w:val="both"/>
        <w:rPr>
          <w:rFonts w:ascii="Arial Narrow" w:cs="Arial Narrow" w:eastAsia="Arial Narrow" w:hAnsi="Arial Narrow"/>
          <w:sz w:val="24"/>
          <w:szCs w:val="24"/>
          <w:highlight w:val="white"/>
        </w:rPr>
      </w:pPr>
      <w:r w:rsidDel="00000000" w:rsidR="00000000" w:rsidRPr="00000000">
        <w:rPr>
          <w:rFonts w:ascii="Arial Narrow" w:cs="Arial Narrow" w:eastAsia="Arial Narrow" w:hAnsi="Arial Narrow"/>
          <w:sz w:val="24"/>
          <w:szCs w:val="24"/>
          <w:highlight w:val="white"/>
          <w:rtl w:val="0"/>
        </w:rPr>
        <w:t xml:space="preserve">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rsidR="00000000" w:rsidDel="00000000" w:rsidP="00000000" w:rsidRDefault="00000000" w:rsidRPr="00000000" w14:paraId="00000359">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35A">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color w:val="000000"/>
          <w:sz w:val="24"/>
          <w:szCs w:val="24"/>
          <w:rtl w:val="0"/>
        </w:rPr>
        <w:t xml:space="preserve">La estación meteorológica de la Red Hidroclimátologica de Risaralda, de donde se tomaron datos sobre temperatura y precipitación</w:t>
      </w:r>
      <w:r w:rsidDel="00000000" w:rsidR="00000000" w:rsidRPr="00000000">
        <w:rPr>
          <w:rFonts w:ascii="Arial Narrow" w:cs="Arial Narrow" w:eastAsia="Arial Narrow" w:hAnsi="Arial Narrow"/>
          <w:sz w:val="24"/>
          <w:szCs w:val="24"/>
          <w:rtl w:val="0"/>
        </w:rPr>
        <w:t xml:space="preserve"> se encuentran dentro del área de influencia del</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Distrito de conservación Alto el Nudo.</w:t>
      </w:r>
      <w:r w:rsidDel="00000000" w:rsidR="00000000" w:rsidRPr="00000000">
        <w:rPr>
          <w:rtl w:val="0"/>
        </w:rPr>
      </w:r>
    </w:p>
    <w:p w:rsidR="00000000" w:rsidDel="00000000" w:rsidP="00000000" w:rsidRDefault="00000000" w:rsidRPr="00000000" w14:paraId="0000035B">
      <w:pPr>
        <w:jc w:val="both"/>
        <w:rPr>
          <w:rFonts w:ascii="Arial Narrow" w:cs="Arial Narrow" w:eastAsia="Arial Narrow" w:hAnsi="Arial Narrow"/>
          <w:b w:val="1"/>
          <w:sz w:val="24"/>
          <w:szCs w:val="24"/>
        </w:rPr>
      </w:pPr>
      <w:r w:rsidDel="00000000" w:rsidR="00000000" w:rsidRPr="00000000">
        <w:rPr>
          <w:rtl w:val="0"/>
        </w:rPr>
      </w:r>
    </w:p>
    <w:tbl>
      <w:tblPr>
        <w:tblStyle w:val="Table13"/>
        <w:tblW w:w="8828.0" w:type="dxa"/>
        <w:jc w:val="left"/>
        <w:tblInd w:w="0.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1944"/>
        <w:gridCol w:w="1824"/>
        <w:gridCol w:w="1867"/>
        <w:gridCol w:w="1157"/>
        <w:gridCol w:w="2036"/>
        <w:tblGridChange w:id="0">
          <w:tblGrid>
            <w:gridCol w:w="1944"/>
            <w:gridCol w:w="1824"/>
            <w:gridCol w:w="1867"/>
            <w:gridCol w:w="1157"/>
            <w:gridCol w:w="2036"/>
          </w:tblGrid>
        </w:tblGridChange>
      </w:tblGrid>
      <w:tr>
        <w:tc>
          <w:tcPr>
            <w:shd w:fill="a8d08d" w:val="clear"/>
          </w:tcPr>
          <w:p w:rsidR="00000000" w:rsidDel="00000000" w:rsidP="00000000" w:rsidRDefault="00000000" w:rsidRPr="00000000" w14:paraId="0000035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Estación</w:t>
            </w:r>
          </w:p>
        </w:tc>
        <w:tc>
          <w:tcPr>
            <w:shd w:fill="a8d08d" w:val="clear"/>
          </w:tcPr>
          <w:p w:rsidR="00000000" w:rsidDel="00000000" w:rsidP="00000000" w:rsidRDefault="00000000" w:rsidRPr="00000000" w14:paraId="0000035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w:t>
            </w:r>
          </w:p>
        </w:tc>
        <w:tc>
          <w:tcPr>
            <w:shd w:fill="a8d08d" w:val="clear"/>
          </w:tcPr>
          <w:p w:rsidR="00000000" w:rsidDel="00000000" w:rsidP="00000000" w:rsidRDefault="00000000" w:rsidRPr="00000000" w14:paraId="0000035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Información</w:t>
            </w:r>
          </w:p>
        </w:tc>
        <w:tc>
          <w:tcPr>
            <w:shd w:fill="a8d08d" w:val="clear"/>
          </w:tcPr>
          <w:p w:rsidR="00000000" w:rsidDel="00000000" w:rsidP="00000000" w:rsidRDefault="00000000" w:rsidRPr="00000000" w14:paraId="0000035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Ubicación msnm</w:t>
            </w:r>
          </w:p>
        </w:tc>
        <w:tc>
          <w:tcPr>
            <w:shd w:fill="a8d08d" w:val="clear"/>
          </w:tcPr>
          <w:p w:rsidR="00000000" w:rsidDel="00000000" w:rsidP="00000000" w:rsidRDefault="00000000" w:rsidRPr="00000000" w14:paraId="0000036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Ubicación DCS Alto del Nudo (msnm)</w:t>
            </w:r>
          </w:p>
        </w:tc>
      </w:tr>
      <w:tr>
        <w:trPr>
          <w:trHeight w:val="1142" w:hRule="atLeast"/>
        </w:trPr>
        <w:tc>
          <w:tcPr/>
          <w:p w:rsidR="00000000" w:rsidDel="00000000" w:rsidP="00000000" w:rsidRDefault="00000000" w:rsidRPr="00000000" w14:paraId="0000036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Alto del Nudo</w:t>
            </w:r>
            <w:r w:rsidDel="00000000" w:rsidR="00000000" w:rsidRPr="00000000">
              <w:rPr>
                <w:rtl w:val="0"/>
              </w:rPr>
            </w:r>
          </w:p>
        </w:tc>
        <w:tc>
          <w:tcPr/>
          <w:p w:rsidR="00000000" w:rsidDel="00000000" w:rsidP="00000000" w:rsidRDefault="00000000" w:rsidRPr="00000000" w14:paraId="0000036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Red hidroclimatológica de Risaralda </w:t>
            </w:r>
          </w:p>
        </w:tc>
        <w:tc>
          <w:tcPr/>
          <w:p w:rsidR="00000000" w:rsidDel="00000000" w:rsidP="00000000" w:rsidRDefault="00000000" w:rsidRPr="00000000" w14:paraId="0000036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2011-2020</w:t>
            </w:r>
          </w:p>
        </w:tc>
        <w:tc>
          <w:tcPr/>
          <w:p w:rsidR="00000000" w:rsidDel="00000000" w:rsidP="00000000" w:rsidRDefault="00000000" w:rsidRPr="00000000" w14:paraId="0000036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2002</w:t>
            </w:r>
          </w:p>
          <w:p w:rsidR="00000000" w:rsidDel="00000000" w:rsidP="00000000" w:rsidRDefault="00000000" w:rsidRPr="00000000" w14:paraId="00000365">
            <w:pPr>
              <w:jc w:val="center"/>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36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Rango altitudinal de DCS el Alto del Nudo entre 1600–2100 msnm</w:t>
            </w:r>
          </w:p>
          <w:p w:rsidR="00000000" w:rsidDel="00000000" w:rsidP="00000000" w:rsidRDefault="00000000" w:rsidRPr="00000000" w14:paraId="00000367">
            <w:pPr>
              <w:jc w:val="center"/>
              <w:rPr>
                <w:rFonts w:ascii="Arial Narrow" w:cs="Arial Narrow" w:eastAsia="Arial Narrow" w:hAnsi="Arial Narrow"/>
                <w:color w:val="000000"/>
                <w:sz w:val="24"/>
                <w:szCs w:val="24"/>
              </w:rPr>
            </w:pPr>
            <w:r w:rsidDel="00000000" w:rsidR="00000000" w:rsidRPr="00000000">
              <w:rPr>
                <w:rtl w:val="0"/>
              </w:rPr>
            </w:r>
          </w:p>
        </w:tc>
      </w:tr>
    </w:tbl>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1mghml" w:id="37"/>
      <w:bookmarkEnd w:id="3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13. Estación Alto del Nudo en el DCS Alto del Nudo</w:t>
      </w:r>
      <w:r w:rsidDel="00000000" w:rsidR="00000000" w:rsidRPr="00000000">
        <w:rPr>
          <w:rtl w:val="0"/>
        </w:rPr>
      </w:r>
    </w:p>
    <w:p w:rsidR="00000000" w:rsidDel="00000000" w:rsidP="00000000" w:rsidRDefault="00000000" w:rsidRPr="00000000" w14:paraId="00000369">
      <w:pP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      Datos de Temperatura </w:t>
      </w:r>
    </w:p>
    <w:p w:rsidR="00000000" w:rsidDel="00000000" w:rsidP="00000000" w:rsidRDefault="00000000" w:rsidRPr="00000000" w14:paraId="0000036A">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 </w:t>
        <w:tab/>
      </w:r>
    </w:p>
    <w:tbl>
      <w:tblPr>
        <w:tblStyle w:val="Table14"/>
        <w:tblW w:w="8818.0" w:type="dxa"/>
        <w:jc w:val="center"/>
        <w:tblLayout w:type="fixed"/>
        <w:tblLook w:val="0400"/>
      </w:tblPr>
      <w:tblGrid>
        <w:gridCol w:w="604"/>
        <w:gridCol w:w="1281"/>
        <w:gridCol w:w="485"/>
        <w:gridCol w:w="475"/>
        <w:gridCol w:w="475"/>
        <w:gridCol w:w="464"/>
        <w:gridCol w:w="506"/>
        <w:gridCol w:w="475"/>
        <w:gridCol w:w="436"/>
        <w:gridCol w:w="674"/>
        <w:gridCol w:w="548"/>
        <w:gridCol w:w="455"/>
        <w:gridCol w:w="496"/>
        <w:gridCol w:w="436"/>
        <w:gridCol w:w="1008"/>
        <w:tblGridChange w:id="0">
          <w:tblGrid>
            <w:gridCol w:w="604"/>
            <w:gridCol w:w="1281"/>
            <w:gridCol w:w="485"/>
            <w:gridCol w:w="475"/>
            <w:gridCol w:w="475"/>
            <w:gridCol w:w="464"/>
            <w:gridCol w:w="506"/>
            <w:gridCol w:w="475"/>
            <w:gridCol w:w="436"/>
            <w:gridCol w:w="674"/>
            <w:gridCol w:w="548"/>
            <w:gridCol w:w="455"/>
            <w:gridCol w:w="496"/>
            <w:gridCol w:w="436"/>
            <w:gridCol w:w="1008"/>
          </w:tblGrid>
        </w:tblGridChange>
      </w:tblGrid>
      <w:tr>
        <w:trPr>
          <w:trHeight w:val="221" w:hRule="atLeast"/>
        </w:trPr>
        <w:tc>
          <w:tcPr>
            <w:tcBorders>
              <w:top w:color="000000" w:space="0" w:sz="8" w:val="single"/>
              <w:left w:color="000000" w:space="0" w:sz="8" w:val="single"/>
              <w:bottom w:color="000000" w:space="0" w:sz="8" w:val="single"/>
              <w:right w:color="000000" w:space="0" w:sz="8" w:val="single"/>
            </w:tcBorders>
            <w:shd w:fill="a8d08d" w:val="clear"/>
            <w:vAlign w:val="center"/>
          </w:tcPr>
          <w:p w:rsidR="00000000" w:rsidDel="00000000" w:rsidP="00000000" w:rsidRDefault="00000000" w:rsidRPr="00000000" w14:paraId="0000036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6C">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Temperatura</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6D">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Ene</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6E">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Feb</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6F">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Mar</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0">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Abr</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1">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May</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2">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Jun</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3">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Jul</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4">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Agost</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5">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Sept</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6">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Oct</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7">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Nov</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8">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Dic</w:t>
            </w:r>
          </w:p>
        </w:tc>
        <w:tc>
          <w:tcPr>
            <w:tcBorders>
              <w:top w:color="000000" w:space="0" w:sz="8" w:val="single"/>
              <w:left w:color="000000" w:space="0" w:sz="0" w:val="nil"/>
              <w:bottom w:color="000000" w:space="0" w:sz="8" w:val="single"/>
              <w:right w:color="000000" w:space="0" w:sz="8" w:val="single"/>
            </w:tcBorders>
            <w:shd w:fill="a8d08d" w:val="clear"/>
            <w:vAlign w:val="center"/>
          </w:tcPr>
          <w:p w:rsidR="00000000" w:rsidDel="00000000" w:rsidP="00000000" w:rsidRDefault="00000000" w:rsidRPr="00000000" w14:paraId="00000379">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Promedio</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7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7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7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8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8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8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19,6</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8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8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9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9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9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9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9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26,1</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9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9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9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9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9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A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A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A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A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14</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A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A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A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15,4</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A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A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A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A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A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A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A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A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A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B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B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B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B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B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B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B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B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B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B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B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B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B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B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B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C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C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C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26,6</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C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0" w:val="nil"/>
              <w:right w:color="000000" w:space="0" w:sz="8" w:val="single"/>
            </w:tcBorders>
            <w:shd w:fill="bdd7ee" w:val="clear"/>
            <w:vAlign w:val="center"/>
          </w:tcPr>
          <w:p w:rsidR="00000000" w:rsidDel="00000000" w:rsidP="00000000" w:rsidRDefault="00000000" w:rsidRPr="00000000" w14:paraId="000003C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C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C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C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D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16,1</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D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D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8" w:val="single"/>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D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D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D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E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19,7</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E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E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E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E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0" w:val="nil"/>
              <w:right w:color="000000" w:space="0" w:sz="8" w:val="single"/>
            </w:tcBorders>
            <w:shd w:fill="ffff00" w:val="clear"/>
            <w:vAlign w:val="center"/>
          </w:tcPr>
          <w:p w:rsidR="00000000" w:rsidDel="00000000" w:rsidP="00000000" w:rsidRDefault="00000000" w:rsidRPr="00000000" w14:paraId="000003F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26,2</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F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F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F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F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F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F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F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3F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8" w:val="single"/>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3F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16,0</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0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0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0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0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0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0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0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0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0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0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19,9</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1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1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1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1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1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1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1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1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0" w:val="nil"/>
              <w:right w:color="000000" w:space="0" w:sz="8" w:val="single"/>
            </w:tcBorders>
            <w:shd w:fill="ffff00" w:val="clear"/>
            <w:vAlign w:val="center"/>
          </w:tcPr>
          <w:p w:rsidR="00000000" w:rsidDel="00000000" w:rsidP="00000000" w:rsidRDefault="00000000" w:rsidRPr="00000000" w14:paraId="0000041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2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2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2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2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2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2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2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2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8" w:val="single"/>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2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15,8</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2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3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3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3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3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3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3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3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3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3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20,5</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3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4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4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4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4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4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4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4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4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4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5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5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5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5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5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5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5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5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16,2</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5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5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6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6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6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19,2</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6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6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7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7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7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27,4</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7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7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8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8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8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15,1</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8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8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8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9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9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9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9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9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20,0</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9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9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9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9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9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A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A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A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A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A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A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A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A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A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A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B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B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B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15,9</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B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B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B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B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B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B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B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C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C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C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C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C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D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26,4</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D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D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D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D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E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15,5</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E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E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E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E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E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E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E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E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E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20,8</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F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F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F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F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F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F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F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4F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4F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28,0</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0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0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0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0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0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0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0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0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0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E">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16,5</w:t>
            </w:r>
          </w:p>
        </w:tc>
      </w:tr>
      <w:tr>
        <w:trPr>
          <w:trHeight w:val="221" w:hRule="atLeast"/>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Promedio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1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1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1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1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1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1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1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1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1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D">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20,5</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Máxima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2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2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2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2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2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2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2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2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2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C">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24,5</w:t>
            </w:r>
          </w:p>
        </w:tc>
      </w:tr>
      <w:tr>
        <w:trPr>
          <w:trHeight w:val="221" w:hRule="atLeast"/>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Mínima</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2F">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0">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1">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32">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33">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34">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35">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36">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7">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38">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bdd7ee" w:val="clear"/>
            <w:vAlign w:val="center"/>
          </w:tcPr>
          <w:p w:rsidR="00000000" w:rsidDel="00000000" w:rsidP="00000000" w:rsidRDefault="00000000" w:rsidRPr="00000000" w14:paraId="00000539">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53A">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B">
            <w:pPr>
              <w:jc w:val="right"/>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18,0</w:t>
            </w:r>
          </w:p>
        </w:tc>
      </w:tr>
    </w:tbl>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2grqrue" w:id="38"/>
      <w:bookmarkEnd w:id="3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14.Análisis de datos históricos de temperatura estación Alto del Nudo en el DCS Alto del Nudo</w:t>
      </w:r>
      <w:r w:rsidDel="00000000" w:rsidR="00000000" w:rsidRPr="00000000">
        <w:rPr>
          <w:rtl w:val="0"/>
        </w:rPr>
      </w:r>
    </w:p>
    <w:p w:rsidR="00000000" w:rsidDel="00000000" w:rsidP="00000000" w:rsidRDefault="00000000" w:rsidRPr="00000000" w14:paraId="0000053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Fuente: Datos históricos de Temperatura estación Alto del Nudo, Red Hidroclimatológica de Risaralda.</w:t>
      </w:r>
    </w:p>
    <w:p w:rsidR="00000000" w:rsidDel="00000000" w:rsidP="00000000" w:rsidRDefault="00000000" w:rsidRPr="00000000" w14:paraId="0000053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3F">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Los registros de la estación “Alto del Nudo” (Red Hidroclimátologica de Risaralda</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color w:val="ff0000"/>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muestran una temperatura promedio en los últimos 10 años de 20,9 °C, también se registró una temperatura mínima de 13 ºC, en el mes de octubre de 2018, año en el que se presentó un fenómeno de “la Niña”, aunque en el mes de octubre ya había finalizado la alerta sobre este evento y había una transición a un inicio de fenómeno de “el Niño”.</w:t>
      </w:r>
    </w:p>
    <w:p w:rsidR="00000000" w:rsidDel="00000000" w:rsidP="00000000" w:rsidRDefault="00000000" w:rsidRPr="00000000" w14:paraId="00000540">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541">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Las temperaturas más altas se registraron durante los meses de temporada seca en los meses de junio del 2015, febrero y marzo del 2016, y junio del 2019 con un valor de 30°C, bajo la presencia de un fenómeno de “el Niño”. </w:t>
      </w:r>
    </w:p>
    <w:p w:rsidR="00000000" w:rsidDel="00000000" w:rsidP="00000000" w:rsidRDefault="00000000" w:rsidRPr="00000000" w14:paraId="00000542">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43">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44">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Datos de precipitación </w:t>
      </w:r>
    </w:p>
    <w:p w:rsidR="00000000" w:rsidDel="00000000" w:rsidP="00000000" w:rsidRDefault="00000000" w:rsidRPr="00000000" w14:paraId="0000054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46">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Tabla Nª XX. </w:t>
      </w:r>
      <w:r w:rsidDel="00000000" w:rsidR="00000000" w:rsidRPr="00000000">
        <w:rPr>
          <w:rFonts w:ascii="Arial Narrow" w:cs="Arial Narrow" w:eastAsia="Arial Narrow" w:hAnsi="Arial Narrow"/>
          <w:sz w:val="24"/>
          <w:szCs w:val="24"/>
          <w:rtl w:val="0"/>
        </w:rPr>
        <w:t xml:space="preserve">Análisis de precipitación histórica para el área protegida.</w:t>
      </w:r>
      <w:r w:rsidDel="00000000" w:rsidR="00000000" w:rsidRPr="00000000">
        <w:rPr>
          <w:rtl w:val="0"/>
        </w:rPr>
      </w:r>
    </w:p>
    <w:p w:rsidR="00000000" w:rsidDel="00000000" w:rsidP="00000000" w:rsidRDefault="00000000" w:rsidRPr="00000000" w14:paraId="00000547">
      <w:pPr>
        <w:jc w:val="both"/>
        <w:rPr>
          <w:rFonts w:ascii="Arial Narrow" w:cs="Arial Narrow" w:eastAsia="Arial Narrow" w:hAnsi="Arial Narrow"/>
          <w:b w:val="1"/>
          <w:sz w:val="24"/>
          <w:szCs w:val="24"/>
        </w:rPr>
      </w:pPr>
      <w:r w:rsidDel="00000000" w:rsidR="00000000" w:rsidRPr="00000000">
        <w:rPr>
          <w:rtl w:val="0"/>
        </w:rPr>
      </w:r>
    </w:p>
    <w:tbl>
      <w:tblPr>
        <w:tblStyle w:val="Table15"/>
        <w:tblW w:w="8828.0" w:type="dxa"/>
        <w:jc w:val="left"/>
        <w:tblInd w:w="0.0" w:type="dxa"/>
        <w:tblLayout w:type="fixed"/>
        <w:tblLook w:val="0400"/>
      </w:tblPr>
      <w:tblGrid>
        <w:gridCol w:w="797"/>
        <w:gridCol w:w="570"/>
        <w:gridCol w:w="683"/>
        <w:gridCol w:w="606"/>
        <w:gridCol w:w="473"/>
        <w:gridCol w:w="553"/>
        <w:gridCol w:w="517"/>
        <w:gridCol w:w="464"/>
        <w:gridCol w:w="659"/>
        <w:gridCol w:w="464"/>
        <w:gridCol w:w="719"/>
        <w:gridCol w:w="577"/>
        <w:gridCol w:w="747"/>
        <w:gridCol w:w="999"/>
        <w:tblGridChange w:id="0">
          <w:tblGrid>
            <w:gridCol w:w="797"/>
            <w:gridCol w:w="570"/>
            <w:gridCol w:w="683"/>
            <w:gridCol w:w="606"/>
            <w:gridCol w:w="473"/>
            <w:gridCol w:w="553"/>
            <w:gridCol w:w="517"/>
            <w:gridCol w:w="464"/>
            <w:gridCol w:w="659"/>
            <w:gridCol w:w="464"/>
            <w:gridCol w:w="719"/>
            <w:gridCol w:w="577"/>
            <w:gridCol w:w="747"/>
            <w:gridCol w:w="999"/>
          </w:tblGrid>
        </w:tblGridChange>
      </w:tblGrid>
      <w:tr>
        <w:trPr>
          <w:trHeight w:val="262" w:hRule="atLeast"/>
        </w:trPr>
        <w:tc>
          <w:tcPr>
            <w:tcBorders>
              <w:top w:color="000000" w:space="0" w:sz="4" w:val="single"/>
              <w:left w:color="000000" w:space="0" w:sz="4" w:val="single"/>
              <w:bottom w:color="000000" w:space="0" w:sz="4" w:val="single"/>
              <w:right w:color="000000" w:space="0" w:sz="4" w:val="single"/>
            </w:tcBorders>
            <w:shd w:fill="a8d08d" w:val="clear"/>
            <w:vAlign w:val="bottom"/>
          </w:tcPr>
          <w:p w:rsidR="00000000" w:rsidDel="00000000" w:rsidP="00000000" w:rsidRDefault="00000000" w:rsidRPr="00000000" w14:paraId="00000548">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Año/Mes</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9">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enero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A">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febrero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B">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marzo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C">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abril</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D">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mayo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E">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junio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4F">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julio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0">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agosto</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1">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sept</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2">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octubre</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3">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nov</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4">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diciembre</w:t>
            </w:r>
          </w:p>
        </w:tc>
        <w:tc>
          <w:tcPr>
            <w:tcBorders>
              <w:top w:color="000000" w:space="0" w:sz="4" w:val="single"/>
              <w:left w:color="000000" w:space="0" w:sz="0" w:val="nil"/>
              <w:bottom w:color="000000" w:space="0" w:sz="4" w:val="single"/>
              <w:right w:color="000000" w:space="0" w:sz="4" w:val="single"/>
            </w:tcBorders>
            <w:shd w:fill="a8d08d" w:val="clear"/>
            <w:vAlign w:val="bottom"/>
          </w:tcPr>
          <w:p w:rsidR="00000000" w:rsidDel="00000000" w:rsidP="00000000" w:rsidRDefault="00000000" w:rsidRPr="00000000" w14:paraId="00000555">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Acumulado</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2011</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57">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8">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9">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5A">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5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109,2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5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263,2</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5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203,8</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5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446,8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335,4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6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425,8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1989,6</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2012</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6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214,6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229,6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194,4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79</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6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70,2</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6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56,6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163,8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6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91,4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7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1653</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7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2013</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7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226,2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7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83,2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7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312,8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7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156,8</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7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7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162,8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7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265,6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7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219</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7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7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2152,2</w:t>
            </w:r>
          </w:p>
        </w:tc>
      </w:tr>
      <w:tr>
        <w:trPr>
          <w:trHeight w:val="249"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8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313,8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8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141</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8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213,4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8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182,2</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8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79,4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8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115,4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8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287,8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8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170</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8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8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2038,2</w:t>
            </w:r>
          </w:p>
        </w:tc>
      </w:tr>
      <w:tr>
        <w:trPr>
          <w:trHeight w:val="249"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8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2015</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8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148,4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229</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9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184,6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9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161</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9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61</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9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134,6</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9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9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539,5</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9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254,2</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9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9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2024,3</w:t>
            </w:r>
          </w:p>
        </w:tc>
      </w:tr>
      <w:tr>
        <w:trPr>
          <w:trHeight w:val="262" w:hRule="atLeast"/>
        </w:trPr>
        <w:tc>
          <w:tcPr>
            <w:tcBorders>
              <w:top w:color="000000" w:space="0" w:sz="0" w:val="nil"/>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59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2016</w:t>
            </w:r>
          </w:p>
        </w:tc>
        <w:tc>
          <w:tcPr>
            <w:tcBorders>
              <w:top w:color="000000" w:space="0" w:sz="0" w:val="nil"/>
              <w:left w:color="000000" w:space="0" w:sz="0" w:val="nil"/>
              <w:bottom w:color="000000" w:space="0" w:sz="0" w:val="nil"/>
              <w:right w:color="000000" w:space="0" w:sz="4" w:val="single"/>
            </w:tcBorders>
            <w:shd w:fill="ffff00" w:val="clear"/>
            <w:vAlign w:val="bottom"/>
          </w:tcPr>
          <w:p w:rsidR="00000000" w:rsidDel="00000000" w:rsidP="00000000" w:rsidRDefault="00000000" w:rsidRPr="00000000" w14:paraId="0000059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71,8</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59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101,6</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59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114,6</w:t>
            </w:r>
          </w:p>
        </w:tc>
        <w:tc>
          <w:tcPr>
            <w:tcBorders>
              <w:top w:color="000000" w:space="0" w:sz="0" w:val="nil"/>
              <w:left w:color="000000" w:space="0" w:sz="0" w:val="nil"/>
              <w:bottom w:color="000000" w:space="0" w:sz="0" w:val="nil"/>
              <w:right w:color="000000" w:space="0" w:sz="4" w:val="single"/>
            </w:tcBorders>
            <w:shd w:fill="deebf6" w:val="clear"/>
            <w:vAlign w:val="bottom"/>
          </w:tcPr>
          <w:p w:rsidR="00000000" w:rsidDel="00000000" w:rsidP="00000000" w:rsidRDefault="00000000" w:rsidRPr="00000000" w14:paraId="000005A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252,8</w:t>
            </w:r>
          </w:p>
        </w:tc>
        <w:tc>
          <w:tcPr>
            <w:tcBorders>
              <w:top w:color="000000" w:space="0" w:sz="0" w:val="nil"/>
              <w:left w:color="000000" w:space="0" w:sz="0" w:val="nil"/>
              <w:bottom w:color="000000" w:space="0" w:sz="0" w:val="nil"/>
              <w:right w:color="000000" w:space="0" w:sz="4" w:val="single"/>
            </w:tcBorders>
            <w:shd w:fill="deebf6" w:val="clear"/>
            <w:vAlign w:val="bottom"/>
          </w:tcPr>
          <w:p w:rsidR="00000000" w:rsidDel="00000000" w:rsidP="00000000" w:rsidRDefault="00000000" w:rsidRPr="00000000" w14:paraId="000005A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183,2</w:t>
            </w:r>
          </w:p>
        </w:tc>
        <w:tc>
          <w:tcPr>
            <w:tcBorders>
              <w:top w:color="000000" w:space="0" w:sz="0" w:val="nil"/>
              <w:left w:color="000000" w:space="0" w:sz="0" w:val="nil"/>
              <w:bottom w:color="000000" w:space="0" w:sz="0" w:val="nil"/>
              <w:right w:color="000000" w:space="0" w:sz="4" w:val="single"/>
            </w:tcBorders>
            <w:shd w:fill="deebf6" w:val="clear"/>
            <w:vAlign w:val="bottom"/>
          </w:tcPr>
          <w:p w:rsidR="00000000" w:rsidDel="00000000" w:rsidP="00000000" w:rsidRDefault="00000000" w:rsidRPr="00000000" w14:paraId="000005A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w:t>
            </w:r>
          </w:p>
        </w:tc>
        <w:tc>
          <w:tcPr>
            <w:tcBorders>
              <w:top w:color="000000" w:space="0" w:sz="0" w:val="nil"/>
              <w:left w:color="000000" w:space="0" w:sz="0" w:val="nil"/>
              <w:bottom w:color="000000" w:space="0" w:sz="0" w:val="nil"/>
              <w:right w:color="000000" w:space="0" w:sz="4" w:val="single"/>
            </w:tcBorders>
            <w:shd w:fill="ffff00" w:val="clear"/>
            <w:vAlign w:val="bottom"/>
          </w:tcPr>
          <w:p w:rsidR="00000000" w:rsidDel="00000000" w:rsidP="00000000" w:rsidRDefault="00000000" w:rsidRPr="00000000" w14:paraId="000005A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93,2</w:t>
            </w:r>
          </w:p>
        </w:tc>
        <w:tc>
          <w:tcPr>
            <w:tcBorders>
              <w:top w:color="000000" w:space="0" w:sz="0" w:val="nil"/>
              <w:left w:color="000000" w:space="0" w:sz="0" w:val="nil"/>
              <w:bottom w:color="000000" w:space="0" w:sz="0" w:val="nil"/>
              <w:right w:color="000000" w:space="0" w:sz="4" w:val="single"/>
            </w:tcBorders>
            <w:shd w:fill="ffff00" w:val="clear"/>
            <w:vAlign w:val="bottom"/>
          </w:tcPr>
          <w:p w:rsidR="00000000" w:rsidDel="00000000" w:rsidP="00000000" w:rsidRDefault="00000000" w:rsidRPr="00000000" w14:paraId="000005A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127,2</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5A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203,4</w:t>
            </w:r>
          </w:p>
        </w:tc>
        <w:tc>
          <w:tcPr>
            <w:tcBorders>
              <w:top w:color="000000" w:space="0" w:sz="0" w:val="nil"/>
              <w:left w:color="000000" w:space="0" w:sz="0" w:val="nil"/>
              <w:bottom w:color="000000" w:space="0" w:sz="0" w:val="nil"/>
              <w:right w:color="000000" w:space="0" w:sz="4" w:val="single"/>
            </w:tcBorders>
            <w:shd w:fill="deebf6" w:val="clear"/>
            <w:vAlign w:val="bottom"/>
          </w:tcPr>
          <w:p w:rsidR="00000000" w:rsidDel="00000000" w:rsidP="00000000" w:rsidRDefault="00000000" w:rsidRPr="00000000" w14:paraId="000005A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48,2</w:t>
            </w:r>
          </w:p>
        </w:tc>
        <w:tc>
          <w:tcPr>
            <w:tcBorders>
              <w:top w:color="000000" w:space="0" w:sz="0" w:val="nil"/>
              <w:left w:color="000000" w:space="0" w:sz="0" w:val="nil"/>
              <w:bottom w:color="000000" w:space="0" w:sz="0" w:val="nil"/>
              <w:right w:color="000000" w:space="0" w:sz="4" w:val="single"/>
            </w:tcBorders>
            <w:shd w:fill="deebf6" w:val="clear"/>
            <w:vAlign w:val="bottom"/>
          </w:tcPr>
          <w:p w:rsidR="00000000" w:rsidDel="00000000" w:rsidP="00000000" w:rsidRDefault="00000000" w:rsidRPr="00000000" w14:paraId="000005A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0" w:val="nil"/>
              <w:right w:color="000000" w:space="0" w:sz="4" w:val="single"/>
            </w:tcBorders>
            <w:shd w:fill="ffff00" w:val="clear"/>
            <w:vAlign w:val="bottom"/>
          </w:tcPr>
          <w:p w:rsidR="00000000" w:rsidDel="00000000" w:rsidP="00000000" w:rsidRDefault="00000000" w:rsidRPr="00000000" w14:paraId="000005A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1202</w:t>
            </w:r>
          </w:p>
        </w:tc>
      </w:tr>
      <w:tr>
        <w:trPr>
          <w:trHeight w:val="262" w:hRule="atLeast"/>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A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2017</w:t>
            </w:r>
          </w:p>
        </w:tc>
        <w:tc>
          <w:tcPr>
            <w:tcBorders>
              <w:top w:color="000000" w:space="0" w:sz="4" w:val="single"/>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AB">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C">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A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75,8</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A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A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5,4</w:t>
            </w:r>
          </w:p>
        </w:tc>
        <w:tc>
          <w:tcPr>
            <w:tcBorders>
              <w:top w:color="000000" w:space="0" w:sz="4" w:val="single"/>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B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76,2</w:t>
            </w:r>
          </w:p>
        </w:tc>
        <w:tc>
          <w:tcPr>
            <w:tcBorders>
              <w:top w:color="000000" w:space="0" w:sz="4" w:val="single"/>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B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192,2</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252,4</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265,4</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315,6</w:t>
            </w:r>
          </w:p>
        </w:tc>
        <w:tc>
          <w:tcPr>
            <w:tcBorders>
              <w:top w:color="000000" w:space="0" w:sz="4" w:val="single"/>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B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1319,4</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B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2018</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B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B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235,4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63,6</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148,4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B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286,8</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B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C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128,2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C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322,4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C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82,6</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C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78,8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3037</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C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2019</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C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49,6</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5C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340,2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C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198,2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C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323,4</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C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218,4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C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160</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C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C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85,2</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384,8</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299,8</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D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2471,6</w:t>
            </w:r>
          </w:p>
        </w:tc>
      </w:tr>
      <w:tr>
        <w:trPr>
          <w:trHeight w:val="262"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D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2020</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D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101</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646,8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29</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D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D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D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5D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5,4</w:t>
            </w:r>
          </w:p>
        </w:tc>
        <w:tc>
          <w:tcPr>
            <w:tcBorders>
              <w:top w:color="000000" w:space="0" w:sz="0" w:val="nil"/>
              <w:left w:color="000000" w:space="0" w:sz="0" w:val="nil"/>
              <w:bottom w:color="000000" w:space="0" w:sz="4" w:val="single"/>
              <w:right w:color="000000" w:space="0" w:sz="4" w:val="single"/>
            </w:tcBorders>
            <w:shd w:fill="ffff00" w:val="clear"/>
            <w:vAlign w:val="bottom"/>
          </w:tcPr>
          <w:p w:rsidR="00000000" w:rsidDel="00000000" w:rsidP="00000000" w:rsidRDefault="00000000" w:rsidRPr="00000000" w14:paraId="000005E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920</w:t>
            </w:r>
          </w:p>
        </w:tc>
      </w:tr>
    </w:tbl>
    <w:p w:rsidR="00000000" w:rsidDel="00000000" w:rsidP="00000000" w:rsidRDefault="00000000" w:rsidRPr="00000000" w14:paraId="000005E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vx1227" w:id="39"/>
      <w:bookmarkEnd w:id="3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15. Datos históricos de precipitación Estación hidroclimatológica en el DCS Alto del Nudo</w:t>
      </w:r>
      <w:r w:rsidDel="00000000" w:rsidR="00000000" w:rsidRPr="00000000">
        <w:rPr>
          <w:rtl w:val="0"/>
        </w:rPr>
      </w:r>
    </w:p>
    <w:p w:rsidR="00000000" w:rsidDel="00000000" w:rsidP="00000000" w:rsidRDefault="00000000" w:rsidRPr="00000000" w14:paraId="000005E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Estación Hidroclimatológica Alto del Nudo, Red Hidroclimatológica de Risaralda.</w:t>
      </w:r>
    </w:p>
    <w:p w:rsidR="00000000" w:rsidDel="00000000" w:rsidP="00000000" w:rsidRDefault="00000000" w:rsidRPr="00000000" w14:paraId="000005E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E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con los datos reportados por La estación del Alto del Nudo, ubicada en la Vereda las Hortensias (Red Hidroclimatológica de Risaralda 2011-2020) se encontró que la mayor precipitación se presentó durante los meses de junio y octubre, mientras que los reportes de menor precipitación se presentaron en los meses de junio y julio.</w:t>
      </w:r>
    </w:p>
    <w:p w:rsidR="00000000" w:rsidDel="00000000" w:rsidP="00000000" w:rsidRDefault="00000000" w:rsidRPr="00000000" w14:paraId="000005E6">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5E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Los datos de acumulación anual de precipitación registrados por la estación “Alto del Nudo”, muestran un promedio anual de 1994 mm, de acuerdo con los datos reportados para un periodo comprendido entre los años 2011 y 2020. El año que se reporta con mayor precipitación es 2019, con 2471 mm/año.</w:t>
      </w:r>
    </w:p>
    <w:p w:rsidR="00000000" w:rsidDel="00000000" w:rsidP="00000000" w:rsidRDefault="00000000" w:rsidRPr="00000000" w14:paraId="000005E8">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5E9">
      <w:pPr>
        <w:jc w:val="both"/>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1.1.3.2. Eventos hidrometeorológicos e hidroclimáticos asociados a fenómenos de variabilidad y cambio climático presentados en la zona de influencia del </w:t>
      </w:r>
      <w:r w:rsidDel="00000000" w:rsidR="00000000" w:rsidRPr="00000000">
        <w:rPr>
          <w:rFonts w:ascii="Arial Narrow" w:cs="Arial Narrow" w:eastAsia="Arial Narrow" w:hAnsi="Arial Narrow"/>
          <w:b w:val="1"/>
          <w:sz w:val="24"/>
          <w:szCs w:val="24"/>
          <w:rtl w:val="0"/>
        </w:rPr>
        <w:t xml:space="preserve">DCS Alto del Nudo</w:t>
      </w:r>
      <w:r w:rsidDel="00000000" w:rsidR="00000000" w:rsidRPr="00000000">
        <w:rPr>
          <w:rtl w:val="0"/>
        </w:rPr>
      </w:r>
    </w:p>
    <w:p w:rsidR="00000000" w:rsidDel="00000000" w:rsidP="00000000" w:rsidRDefault="00000000" w:rsidRPr="00000000" w14:paraId="000005EA">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5E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base de datos DESINVENTAR (Corporación OSSO –Colombia), la cual cuenta con eventos registrados desde 1950, se pueden percibir aquellos eventos directamente relacionados con fenómenos meteorológicos o hidroclimáticos durante periodos de ocurrencia de fenómenos de La Niña o El Niño, que tuvieron lugar en el municipio en donde se encuentra el área protegida, para este caso se analizaron los eventos del Municipio de Dosquebradas. </w:t>
      </w:r>
    </w:p>
    <w:p w:rsidR="00000000" w:rsidDel="00000000" w:rsidP="00000000" w:rsidRDefault="00000000" w:rsidRPr="00000000" w14:paraId="000005E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5E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incidencia de los periodos con anomalías climáticas, en los eventos identificados, permite distinguir un potencial aumento en la frecuencia de dichos eventos y la magnitud de estos, teniendo en cuenta que dichos fenómenos están relacionados con periodos de mayor o menor precipitación y temperatura. Los eventos más frecuentes en el Municipio durante el periodo revisado fueron las inundaciones, las avenidas torrenciales y los vendavales. </w:t>
      </w:r>
    </w:p>
    <w:p w:rsidR="00000000" w:rsidDel="00000000" w:rsidP="00000000" w:rsidRDefault="00000000" w:rsidRPr="00000000" w14:paraId="000005EE">
      <w:pPr>
        <w:jc w:val="both"/>
        <w:rPr>
          <w:rFonts w:ascii="Arial Narrow" w:cs="Arial Narrow" w:eastAsia="Arial Narrow" w:hAnsi="Arial Narrow"/>
          <w:sz w:val="24"/>
          <w:szCs w:val="24"/>
        </w:rPr>
      </w:pPr>
      <w:r w:rsidDel="00000000" w:rsidR="00000000" w:rsidRPr="00000000">
        <w:rPr>
          <w:rtl w:val="0"/>
        </w:rPr>
      </w:r>
    </w:p>
    <w:tbl>
      <w:tblPr>
        <w:tblStyle w:val="Table16"/>
        <w:tblW w:w="7365.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9"/>
        <w:gridCol w:w="3257"/>
        <w:tblGridChange w:id="0">
          <w:tblGrid>
            <w:gridCol w:w="4109"/>
            <w:gridCol w:w="3257"/>
          </w:tblGrid>
        </w:tblGridChange>
      </w:tblGrid>
      <w:tr>
        <w:trPr>
          <w:trHeight w:val="300" w:hRule="atLeast"/>
        </w:trPr>
        <w:tc>
          <w:tcPr>
            <w:shd w:fill="c6e0b4" w:val="clear"/>
          </w:tcPr>
          <w:p w:rsidR="00000000" w:rsidDel="00000000" w:rsidP="00000000" w:rsidRDefault="00000000" w:rsidRPr="00000000" w14:paraId="000005E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Eventos</w:t>
            </w:r>
          </w:p>
        </w:tc>
        <w:tc>
          <w:tcPr>
            <w:shd w:fill="c6e0b4" w:val="clear"/>
          </w:tcPr>
          <w:p w:rsidR="00000000" w:rsidDel="00000000" w:rsidP="00000000" w:rsidRDefault="00000000" w:rsidRPr="00000000" w14:paraId="000005F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Proporción de población</w:t>
            </w:r>
          </w:p>
        </w:tc>
      </w:tr>
      <w:tr>
        <w:trPr>
          <w:trHeight w:val="90" w:hRule="atLeast"/>
        </w:trPr>
        <w:tc>
          <w:tcPr>
            <w:shd w:fill="auto" w:val="clear"/>
          </w:tcPr>
          <w:p w:rsidR="00000000" w:rsidDel="00000000" w:rsidP="00000000" w:rsidRDefault="00000000" w:rsidRPr="00000000" w14:paraId="000005F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Inundación</w:t>
            </w:r>
          </w:p>
        </w:tc>
        <w:tc>
          <w:tcPr>
            <w:shd w:fill="auto" w:val="clear"/>
          </w:tcPr>
          <w:p w:rsidR="00000000" w:rsidDel="00000000" w:rsidP="00000000" w:rsidRDefault="00000000" w:rsidRPr="00000000" w14:paraId="000005F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w:t>
            </w:r>
          </w:p>
        </w:tc>
      </w:tr>
      <w:tr>
        <w:trPr>
          <w:trHeight w:val="50" w:hRule="atLeast"/>
        </w:trPr>
        <w:tc>
          <w:tcPr>
            <w:shd w:fill="auto" w:val="clear"/>
          </w:tcPr>
          <w:p w:rsidR="00000000" w:rsidDel="00000000" w:rsidP="00000000" w:rsidRDefault="00000000" w:rsidRPr="00000000" w14:paraId="000005F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Incendio forestal</w:t>
            </w:r>
          </w:p>
        </w:tc>
        <w:tc>
          <w:tcPr>
            <w:shd w:fill="auto" w:val="clear"/>
          </w:tcPr>
          <w:p w:rsidR="00000000" w:rsidDel="00000000" w:rsidP="00000000" w:rsidRDefault="00000000" w:rsidRPr="00000000" w14:paraId="000005F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w:t>
            </w:r>
          </w:p>
        </w:tc>
      </w:tr>
      <w:tr>
        <w:trPr>
          <w:trHeight w:val="50" w:hRule="atLeast"/>
        </w:trPr>
        <w:tc>
          <w:tcPr>
            <w:shd w:fill="auto" w:val="clear"/>
          </w:tcPr>
          <w:p w:rsidR="00000000" w:rsidDel="00000000" w:rsidP="00000000" w:rsidRDefault="00000000" w:rsidRPr="00000000" w14:paraId="000005F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Vendaval</w:t>
            </w:r>
          </w:p>
        </w:tc>
        <w:tc>
          <w:tcPr>
            <w:shd w:fill="auto" w:val="clear"/>
          </w:tcPr>
          <w:p w:rsidR="00000000" w:rsidDel="00000000" w:rsidP="00000000" w:rsidRDefault="00000000" w:rsidRPr="00000000" w14:paraId="000005F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w:t>
            </w:r>
          </w:p>
        </w:tc>
      </w:tr>
      <w:tr>
        <w:trPr>
          <w:trHeight w:val="50" w:hRule="atLeast"/>
        </w:trPr>
        <w:tc>
          <w:tcPr>
            <w:shd w:fill="auto" w:val="clear"/>
          </w:tcPr>
          <w:p w:rsidR="00000000" w:rsidDel="00000000" w:rsidP="00000000" w:rsidRDefault="00000000" w:rsidRPr="00000000" w14:paraId="000005F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Deslizamiento</w:t>
            </w:r>
          </w:p>
        </w:tc>
        <w:tc>
          <w:tcPr>
            <w:shd w:fill="auto" w:val="clear"/>
          </w:tcPr>
          <w:p w:rsidR="00000000" w:rsidDel="00000000" w:rsidP="00000000" w:rsidRDefault="00000000" w:rsidRPr="00000000" w14:paraId="000005F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w:t>
            </w:r>
          </w:p>
        </w:tc>
      </w:tr>
      <w:tr>
        <w:trPr>
          <w:trHeight w:val="50" w:hRule="atLeast"/>
        </w:trPr>
        <w:tc>
          <w:tcPr>
            <w:shd w:fill="auto" w:val="clear"/>
          </w:tcPr>
          <w:p w:rsidR="00000000" w:rsidDel="00000000" w:rsidP="00000000" w:rsidRDefault="00000000" w:rsidRPr="00000000" w14:paraId="000005F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Avenida torrencial</w:t>
            </w:r>
          </w:p>
        </w:tc>
        <w:tc>
          <w:tcPr>
            <w:shd w:fill="auto" w:val="clear"/>
          </w:tcPr>
          <w:p w:rsidR="00000000" w:rsidDel="00000000" w:rsidP="00000000" w:rsidRDefault="00000000" w:rsidRPr="00000000" w14:paraId="000005F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22%</w:t>
            </w:r>
          </w:p>
        </w:tc>
      </w:tr>
    </w:tbl>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16. Proporción de población con algún tipo de afectación por la ocurrencia de un evento climático (1933 – 2014) municipio de Dosquebradas, Risaralda</w:t>
      </w:r>
      <w:r w:rsidDel="00000000" w:rsidR="00000000" w:rsidRPr="00000000">
        <w:rPr>
          <w:rtl w:val="0"/>
        </w:rPr>
      </w:r>
    </w:p>
    <w:p w:rsidR="00000000" w:rsidDel="00000000" w:rsidP="00000000" w:rsidRDefault="00000000" w:rsidRPr="00000000" w14:paraId="000005FC">
      <w:pPr>
        <w:ind w:left="720" w:firstLine="720"/>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Fuente: Unidad Nacional de Gestión de Riesgo de Desastres UNGRD, 2015.</w:t>
      </w:r>
    </w:p>
    <w:p w:rsidR="00000000" w:rsidDel="00000000" w:rsidP="00000000" w:rsidRDefault="00000000" w:rsidRPr="00000000" w14:paraId="000005FD">
      <w:pPr>
        <w:jc w:val="both"/>
        <w:rPr>
          <w:rFonts w:ascii="Arial Narrow" w:cs="Arial Narrow" w:eastAsia="Arial Narrow" w:hAnsi="Arial Narrow"/>
          <w:color w:val="000000"/>
          <w:sz w:val="24"/>
          <w:szCs w:val="24"/>
        </w:rPr>
      </w:pPr>
      <w:r w:rsidDel="00000000" w:rsidR="00000000" w:rsidRPr="00000000">
        <w:rPr>
          <w:rtl w:val="0"/>
        </w:rPr>
      </w:r>
    </w:p>
    <w:tbl>
      <w:tblPr>
        <w:tblStyle w:val="Table17"/>
        <w:tblW w:w="8642.0" w:type="dxa"/>
        <w:jc w:val="center"/>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1696"/>
        <w:gridCol w:w="6946"/>
        <w:tblGridChange w:id="0">
          <w:tblGrid>
            <w:gridCol w:w="1696"/>
            <w:gridCol w:w="6946"/>
          </w:tblGrid>
        </w:tblGridChange>
      </w:tblGrid>
      <w:tr>
        <w:trPr>
          <w:trHeight w:val="308" w:hRule="atLeast"/>
        </w:trPr>
        <w:tc>
          <w:tcPr>
            <w:gridSpan w:val="2"/>
            <w:shd w:fill="c5e0b3" w:val="clear"/>
          </w:tcPr>
          <w:p w:rsidR="00000000" w:rsidDel="00000000" w:rsidP="00000000" w:rsidRDefault="00000000" w:rsidRPr="00000000" w14:paraId="000005F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Microcuenca Q. La Fría.</w:t>
            </w:r>
          </w:p>
        </w:tc>
      </w:tr>
      <w:tr>
        <w:tc>
          <w:tcPr/>
          <w:p w:rsidR="00000000" w:rsidDel="00000000" w:rsidP="00000000" w:rsidRDefault="00000000" w:rsidRPr="00000000" w14:paraId="00000600">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0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Amenazas</w:t>
            </w:r>
          </w:p>
        </w:tc>
        <w:tc>
          <w:tcPr/>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Se caracteriza por amenazas de nivel 2 en su parte alta (creciente súbita -IDEAM) y de nivel1 (inundación lenta IDEAM) hacia su parte baja. (Alcaldía Municipal de Dosquebradas, 2015a). Las amenazas por deslizamientos son de nivel 3 (Media) y 4 (Alta) IDEAM.</w:t>
            </w:r>
          </w:p>
        </w:tc>
      </w:tr>
      <w:tr>
        <w:tc>
          <w:tcPr/>
          <w:p w:rsidR="00000000" w:rsidDel="00000000" w:rsidP="00000000" w:rsidRDefault="00000000" w:rsidRPr="00000000" w14:paraId="0000060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Eventos y Manifestaciones de CC</w:t>
            </w:r>
          </w:p>
        </w:tc>
        <w:tc>
          <w:tcPr/>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1"/>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18"/>
                <w:szCs w:val="18"/>
                <w:u w:val="none"/>
                <w:shd w:fill="auto" w:val="clear"/>
                <w:vertAlign w:val="baseline"/>
                <w:rtl w:val="0"/>
              </w:rPr>
              <w:t xml:space="preserve">Fenómeno de la Niña:</w:t>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Vereda La Fría: Incendio en finca Loma Linda, año 2000</w:t>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1"/>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18"/>
                <w:szCs w:val="18"/>
                <w:u w:val="none"/>
                <w:shd w:fill="auto" w:val="clear"/>
                <w:vertAlign w:val="baseline"/>
                <w:rtl w:val="0"/>
              </w:rPr>
              <w:t xml:space="preserve">Fenómeno El Niño:</w:t>
            </w:r>
          </w:p>
          <w:p w:rsidR="00000000" w:rsidDel="00000000" w:rsidP="00000000" w:rsidRDefault="00000000" w:rsidRPr="00000000" w14:paraId="00000607">
            <w:pPr>
              <w:jc w:val="both"/>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sz w:val="18"/>
                <w:szCs w:val="18"/>
                <w:rtl w:val="0"/>
              </w:rPr>
              <w:t xml:space="preserve">Vereda Nueva Independencia, incendio forestal, 1997</w:t>
            </w:r>
            <w:r w:rsidDel="00000000" w:rsidR="00000000" w:rsidRPr="00000000">
              <w:rPr>
                <w:rtl w:val="0"/>
              </w:rPr>
            </w:r>
          </w:p>
        </w:tc>
      </w:tr>
      <w:tr>
        <w:tc>
          <w:tcPr>
            <w:gridSpan w:val="2"/>
            <w:shd w:fill="c5e0b3" w:val="clear"/>
          </w:tcPr>
          <w:p w:rsidR="00000000" w:rsidDel="00000000" w:rsidP="00000000" w:rsidRDefault="00000000" w:rsidRPr="00000000" w14:paraId="0000060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Microcuenca Q. Tomineja</w:t>
            </w:r>
          </w:p>
        </w:tc>
      </w:tr>
      <w:tr>
        <w:tc>
          <w:tcPr/>
          <w:p w:rsidR="00000000" w:rsidDel="00000000" w:rsidP="00000000" w:rsidRDefault="00000000" w:rsidRPr="00000000" w14:paraId="0000060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Amenazas</w:t>
            </w:r>
          </w:p>
        </w:tc>
        <w:tc>
          <w:tcPr/>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Fenómenos de remoción en masa e inundaciones</w:t>
            </w:r>
          </w:p>
        </w:tc>
      </w:tr>
      <w:tr>
        <w:tc>
          <w:tcPr/>
          <w:p w:rsidR="00000000" w:rsidDel="00000000" w:rsidP="00000000" w:rsidRDefault="00000000" w:rsidRPr="00000000" w14:paraId="0000060C">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0D">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0E">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0F">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1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Eventos y Manifestaciones de CC</w:t>
            </w:r>
          </w:p>
        </w:tc>
        <w:tc>
          <w:tcPr/>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1"/>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18"/>
                <w:szCs w:val="18"/>
                <w:u w:val="none"/>
                <w:shd w:fill="auto" w:val="clear"/>
                <w:vertAlign w:val="baseline"/>
                <w:rtl w:val="0"/>
              </w:rPr>
              <w:t xml:space="preserve">Fenómeno de la Niña:</w:t>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La vereda El Rodeo presenta el mayor número de eventos reportados</w:t>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Vendaval el cual destruyó más de 15 postes de energía.</w:t>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Deslizamiento, adicional a las lluvias la falla Romeral que atraviesa este sector, contribuye a la desestabilización del terreno. En el año 1992 ocurrió la afectación de 500 familias, avenida torrencial donde los represamientos ocasionaron inundaciones y afectación de cultivos. Año 1999, un deslizamiento ocasionó la ruptura del acueducto que abastece a Dosquebradas desde Santa Rosa (barrios Bosque de la Acuarela, Júpiter, La Romelia, Buenos Aires entre otros), adicionalmente afectación de la movilidad por cierre de vía.</w:t>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Vereda La Cima</w:t>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- 2009 Deslizamiento, viviendas, escuela y canchas deportivas afectadas</w:t>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p>
        </w:tc>
      </w:tr>
      <w:tr>
        <w:tc>
          <w:tcPr>
            <w:gridSpan w:val="2"/>
            <w:shd w:fill="c5e0b3" w:val="clear"/>
          </w:tcPr>
          <w:p w:rsidR="00000000" w:rsidDel="00000000" w:rsidP="00000000" w:rsidRDefault="00000000" w:rsidRPr="00000000" w14:paraId="0000061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Microcuenca Q. Aguadita</w:t>
            </w:r>
          </w:p>
        </w:tc>
      </w:tr>
      <w:tr>
        <w:tc>
          <w:tcPr/>
          <w:p w:rsidR="00000000" w:rsidDel="00000000" w:rsidP="00000000" w:rsidRDefault="00000000" w:rsidRPr="00000000" w14:paraId="0000061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Amenazas</w:t>
            </w:r>
          </w:p>
        </w:tc>
        <w:tc>
          <w:tcPr/>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Existen amenazas relacionadas con inundación (crecientes súbitas) y deslizamientos.</w:t>
            </w:r>
          </w:p>
        </w:tc>
      </w:tr>
      <w:tr>
        <w:tc>
          <w:tcPr/>
          <w:p w:rsidR="00000000" w:rsidDel="00000000" w:rsidP="00000000" w:rsidRDefault="00000000" w:rsidRPr="00000000" w14:paraId="0000061C">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1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Eventos y Manifestaciones de CC</w:t>
            </w:r>
          </w:p>
        </w:tc>
        <w:tc>
          <w:tcPr/>
          <w:p w:rsidR="00000000" w:rsidDel="00000000" w:rsidP="00000000" w:rsidRDefault="00000000" w:rsidRPr="00000000" w14:paraId="0000061E">
            <w:pPr>
              <w:tabs>
                <w:tab w:val="left" w:pos="2250"/>
              </w:tabs>
              <w:jc w:val="both"/>
              <w:rPr>
                <w:rFonts w:ascii="Arial Narrow" w:cs="Arial Narrow" w:eastAsia="Arial Narrow" w:hAnsi="Arial Narrow"/>
                <w:i w:val="1"/>
                <w:sz w:val="18"/>
                <w:szCs w:val="18"/>
              </w:rPr>
            </w:pPr>
            <w:r w:rsidDel="00000000" w:rsidR="00000000" w:rsidRPr="00000000">
              <w:rPr>
                <w:rFonts w:ascii="Arial Narrow" w:cs="Arial Narrow" w:eastAsia="Arial Narrow" w:hAnsi="Arial Narrow"/>
                <w:i w:val="1"/>
                <w:sz w:val="18"/>
                <w:szCs w:val="18"/>
                <w:rtl w:val="0"/>
              </w:rPr>
              <w:t xml:space="preserve">Fenómeno El Niño:</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Se presenta vendaval en La Rivera Alta y Filo Bonito afectando 25 viviendas y 33 personas, año 2009.</w:t>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1"/>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18"/>
                <w:szCs w:val="18"/>
                <w:u w:val="none"/>
                <w:shd w:fill="auto" w:val="clear"/>
                <w:vertAlign w:val="baseline"/>
                <w:rtl w:val="0"/>
              </w:rPr>
              <w:t xml:space="preserve">Fenómeno de la Niña:</w:t>
            </w:r>
          </w:p>
          <w:p w:rsidR="00000000" w:rsidDel="00000000" w:rsidP="00000000" w:rsidRDefault="00000000" w:rsidRPr="00000000" w14:paraId="00000621">
            <w:pPr>
              <w:tabs>
                <w:tab w:val="left" w:pos="2250"/>
              </w:tabs>
              <w:jc w:val="both"/>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Se registra incendio en La Rivera baja en el 2011 no se registran afectados.</w:t>
            </w:r>
          </w:p>
        </w:tc>
      </w:tr>
      <w:tr>
        <w:tc>
          <w:tcPr>
            <w:gridSpan w:val="2"/>
            <w:shd w:fill="c5e0b3" w:val="clear"/>
          </w:tcPr>
          <w:p w:rsidR="00000000" w:rsidDel="00000000" w:rsidP="00000000" w:rsidRDefault="00000000" w:rsidRPr="00000000" w14:paraId="00000622">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Microcuenca Q. Aguazul</w:t>
            </w:r>
          </w:p>
        </w:tc>
      </w:tr>
      <w:tr>
        <w:tc>
          <w:tcPr/>
          <w:p w:rsidR="00000000" w:rsidDel="00000000" w:rsidP="00000000" w:rsidRDefault="00000000" w:rsidRPr="00000000" w14:paraId="0000062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Amenazas</w:t>
            </w:r>
          </w:p>
        </w:tc>
        <w:tc>
          <w:tcPr/>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La microcuenca Aguazul posee una alta inestabilidad de suelos, además de ser frecuente los derrumbes en esta zona</w:t>
            </w:r>
          </w:p>
        </w:tc>
      </w:tr>
      <w:tr>
        <w:tc>
          <w:tcPr/>
          <w:p w:rsidR="00000000" w:rsidDel="00000000" w:rsidP="00000000" w:rsidRDefault="00000000" w:rsidRPr="00000000" w14:paraId="0000062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Eventos y Manifestaciones de CC</w:t>
            </w:r>
          </w:p>
        </w:tc>
        <w:tc>
          <w:tcPr/>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Los vendavales han sido el evento con el mayor número de reportes entre el año 1950 y 2012 para la vereda Aguazul</w:t>
            </w:r>
          </w:p>
        </w:tc>
      </w:tr>
      <w:tr>
        <w:tc>
          <w:tcPr>
            <w:gridSpan w:val="2"/>
            <w:shd w:fill="c5e0b3" w:val="clear"/>
          </w:tcPr>
          <w:p w:rsidR="00000000" w:rsidDel="00000000" w:rsidP="00000000" w:rsidRDefault="00000000" w:rsidRPr="00000000" w14:paraId="0000062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Microcuenca El Chaquiro</w:t>
            </w:r>
          </w:p>
        </w:tc>
      </w:tr>
      <w:tr>
        <w:tc>
          <w:tcPr/>
          <w:p w:rsidR="00000000" w:rsidDel="00000000" w:rsidP="00000000" w:rsidRDefault="00000000" w:rsidRPr="00000000" w14:paraId="0000062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Amenazas</w:t>
            </w:r>
          </w:p>
        </w:tc>
        <w:tc>
          <w:tcPr/>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Amenaza por deslizamientos e Inundación</w:t>
            </w:r>
          </w:p>
        </w:tc>
      </w:tr>
      <w:tr>
        <w:tc>
          <w:tcPr/>
          <w:p w:rsidR="00000000" w:rsidDel="00000000" w:rsidP="00000000" w:rsidRDefault="00000000" w:rsidRPr="00000000" w14:paraId="0000062C">
            <w:pPr>
              <w:jc w:val="center"/>
              <w:rPr>
                <w:rFonts w:ascii="Arial Narrow" w:cs="Arial Narrow" w:eastAsia="Arial Narrow" w:hAnsi="Arial Narrow"/>
                <w:sz w:val="18"/>
                <w:szCs w:val="18"/>
              </w:rPr>
            </w:pPr>
            <w:r w:rsidDel="00000000" w:rsidR="00000000" w:rsidRPr="00000000">
              <w:rPr>
                <w:rtl w:val="0"/>
              </w:rPr>
            </w:r>
          </w:p>
          <w:p w:rsidR="00000000" w:rsidDel="00000000" w:rsidP="00000000" w:rsidRDefault="00000000" w:rsidRPr="00000000" w14:paraId="0000062D">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Eventos y Manifestaciones de CC</w:t>
            </w:r>
          </w:p>
        </w:tc>
        <w:tc>
          <w:tcPr/>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1"/>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18"/>
                <w:szCs w:val="18"/>
                <w:u w:val="none"/>
                <w:shd w:fill="auto" w:val="clear"/>
                <w:vertAlign w:val="baseline"/>
                <w:rtl w:val="0"/>
              </w:rPr>
              <w:t xml:space="preserve">Fenómeno El Niño:</w:t>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Vereda La Argentina: Incendio forestal (1997), granizada (1997), deslizamientos (2010) asociada a vendavales</w:t>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Vereda El Chaquiro: granizada (1997) a causa de vendavales.</w:t>
            </w:r>
          </w:p>
          <w:p w:rsidR="00000000" w:rsidDel="00000000" w:rsidP="00000000" w:rsidRDefault="00000000" w:rsidRPr="00000000" w14:paraId="00000631">
            <w:pPr>
              <w:jc w:val="both"/>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sz w:val="18"/>
                <w:szCs w:val="18"/>
                <w:rtl w:val="0"/>
              </w:rPr>
              <w:t xml:space="preserve">En el informe de gestión de la Alcaldía, 2017, se reportó que hubo ayudas humanitarias y pagos de arrendamientos en la vereda Chaquiro Bajo</w:t>
            </w:r>
            <w:r w:rsidDel="00000000" w:rsidR="00000000" w:rsidRPr="00000000">
              <w:rPr>
                <w:rtl w:val="0"/>
              </w:rPr>
            </w:r>
          </w:p>
        </w:tc>
      </w:tr>
    </w:tbl>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17. Microcuencas donde confluyen los cambios proyectados de precipitación y temperatura para el DCS Alto del Nudo</w:t>
      </w:r>
      <w:r w:rsidDel="00000000" w:rsidR="00000000" w:rsidRPr="00000000">
        <w:rPr>
          <w:rtl w:val="0"/>
        </w:rPr>
      </w:r>
    </w:p>
    <w:p w:rsidR="00000000" w:rsidDel="00000000" w:rsidP="00000000" w:rsidRDefault="00000000" w:rsidRPr="00000000" w14:paraId="0000063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Fuente:</w:t>
      </w:r>
      <w:r w:rsidDel="00000000" w:rsidR="00000000" w:rsidRPr="00000000">
        <w:rPr>
          <w:rFonts w:ascii="Arial Narrow" w:cs="Arial Narrow" w:eastAsia="Arial Narrow" w:hAnsi="Arial Narrow"/>
          <w:color w:val="000000"/>
          <w:sz w:val="18"/>
          <w:szCs w:val="18"/>
          <w:rtl w:val="0"/>
        </w:rPr>
        <w:t xml:space="preserve"> Fuente: Perfil Climático, municipio de Dosquebradas, Risaralda. Convenio (Carder – Gobernación de Risaralda y UTP).</w:t>
      </w:r>
    </w:p>
    <w:p w:rsidR="00000000" w:rsidDel="00000000" w:rsidP="00000000" w:rsidRDefault="00000000" w:rsidRPr="00000000" w14:paraId="00000634">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35">
      <w:pPr>
        <w:jc w:val="both"/>
        <w:rPr>
          <w:rFonts w:ascii="Arial Narrow" w:cs="Arial Narrow" w:eastAsia="Arial Narrow" w:hAnsi="Arial Narrow"/>
          <w:sz w:val="24"/>
          <w:szCs w:val="24"/>
        </w:rPr>
      </w:pPr>
      <w:bookmarkStart w:colFirst="0" w:colLast="0" w:name="_heading=h.4f1mdlm" w:id="42"/>
      <w:bookmarkEnd w:id="42"/>
      <w:r w:rsidDel="00000000" w:rsidR="00000000" w:rsidRPr="00000000">
        <w:rPr>
          <w:rFonts w:ascii="Arial Narrow" w:cs="Arial Narrow" w:eastAsia="Arial Narrow" w:hAnsi="Arial Narrow"/>
          <w:color w:val="000000"/>
          <w:sz w:val="24"/>
          <w:szCs w:val="24"/>
          <w:rtl w:val="0"/>
        </w:rPr>
        <w:t xml:space="preserve">Los habitantes que se encuentran en el área protegida identificaron que los eventos que se han presentado en el área protegida con mayor frecuencia e intensidad son los vendavales, los deslizamientos, incendios de cobertura vegetal, sequias, estrés térmico y creciente súbitas.</w:t>
      </w:r>
      <w:r w:rsidDel="00000000" w:rsidR="00000000" w:rsidRPr="00000000">
        <w:rPr>
          <w:rFonts w:ascii="Arial Narrow" w:cs="Arial Narrow" w:eastAsia="Arial Narrow" w:hAnsi="Arial Narrow"/>
          <w:color w:val="000000"/>
          <w:sz w:val="24"/>
          <w:szCs w:val="24"/>
          <w:vertAlign w:val="superscript"/>
        </w:rPr>
        <w:footnoteReference w:customMarkFollows="0" w:id="1"/>
      </w:r>
      <w:r w:rsidDel="00000000" w:rsidR="00000000" w:rsidRPr="00000000">
        <w:rPr>
          <w:rFonts w:ascii="Arial Narrow" w:cs="Arial Narrow" w:eastAsia="Arial Narrow" w:hAnsi="Arial Narrow"/>
          <w:color w:val="000000"/>
          <w:sz w:val="24"/>
          <w:szCs w:val="24"/>
          <w:rtl w:val="0"/>
        </w:rPr>
        <w:t xml:space="preserve">. Así mismo los pobladores de la zona indican que </w:t>
      </w:r>
      <w:r w:rsidDel="00000000" w:rsidR="00000000" w:rsidRPr="00000000">
        <w:rPr>
          <w:rFonts w:ascii="Arial Narrow" w:cs="Arial Narrow" w:eastAsia="Arial Narrow" w:hAnsi="Arial Narrow"/>
          <w:sz w:val="24"/>
          <w:szCs w:val="24"/>
          <w:rtl w:val="0"/>
        </w:rPr>
        <w:t xml:space="preserve">la niebla permanece en la parte alta y baja con menos frecuencia que antes, así mismo menciona que hace aproximadamente 40 años se presentaban heladas y más neblina.</w:t>
      </w:r>
    </w:p>
    <w:p w:rsidR="00000000" w:rsidDel="00000000" w:rsidP="00000000" w:rsidRDefault="00000000" w:rsidRPr="00000000" w14:paraId="00000636">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3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afectaciones significativas se han evidenciado en el área, relacionados con los eventos identificados fueron daños a viviendas, afectación a la vía, daño de cultivos de café, mora y plátano. Además, relacionan que durante el periodo comprendido entre los años 2017 a 2019 se presentaron deslizamientos por las fuertes lluvias y entre los años 2015 a 2016 durante eventos de sequía se generó un desabastecimiento hídrico en los acueductos.</w:t>
      </w:r>
    </w:p>
    <w:p w:rsidR="00000000" w:rsidDel="00000000" w:rsidP="00000000" w:rsidRDefault="00000000" w:rsidRPr="00000000" w14:paraId="00000638">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3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Dentro de las actividades que se realizan en la zona que puedan estar causando que estas afectaciones sean mucho más graves, los pobladores del área relacionaron la tala de monocultivos y quema de carbón, aumento de cultivos de aguacate, aumento en la construcción de viviendas.</w:t>
      </w:r>
    </w:p>
    <w:p w:rsidR="00000000" w:rsidDel="00000000" w:rsidP="00000000" w:rsidRDefault="00000000" w:rsidRPr="00000000" w14:paraId="0000063A">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3B">
      <w:pPr>
        <w:pStyle w:val="Heading4"/>
        <w:rPr/>
      </w:pPr>
      <w:r w:rsidDel="00000000" w:rsidR="00000000" w:rsidRPr="00000000">
        <w:rPr>
          <w:rtl w:val="0"/>
        </w:rPr>
        <w:t xml:space="preserve">Escenarios de cambio climático para el área de influencia del DCS Alto del Nudo</w:t>
      </w:r>
    </w:p>
    <w:p w:rsidR="00000000" w:rsidDel="00000000" w:rsidP="00000000" w:rsidRDefault="00000000" w:rsidRPr="00000000" w14:paraId="0000063C">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3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w:t>
      </w:r>
    </w:p>
    <w:p w:rsidR="00000000" w:rsidDel="00000000" w:rsidP="00000000" w:rsidRDefault="00000000" w:rsidRPr="00000000" w14:paraId="0000063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3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base a esta información, para el área protegida Alto del Nudo, se realiza la observación de los cambios esperados de la temperatura (en grados centígrados) y la precipitación (en milímetros) para los periodos 2011- 2040; 2041-2070; 2071- 2100, respecto al periodo de referencia 1976-2005, con base en los mapas de los escenarios de cambio climático (IDEAM).</w:t>
      </w:r>
    </w:p>
    <w:p w:rsidR="00000000" w:rsidDel="00000000" w:rsidP="00000000" w:rsidRDefault="00000000" w:rsidRPr="00000000" w14:paraId="0000064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41">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Escenario de temperatura </w:t>
      </w:r>
    </w:p>
    <w:p w:rsidR="00000000" w:rsidDel="00000000" w:rsidP="00000000" w:rsidRDefault="00000000" w:rsidRPr="00000000" w14:paraId="00000642">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4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Escenarios de temperatura, Distrito de Conservación de Suelos Alto del Nudo, municipio de Dosquebradas, Risaralda.</w:t>
      </w:r>
    </w:p>
    <w:p w:rsidR="00000000" w:rsidDel="00000000" w:rsidP="00000000" w:rsidRDefault="00000000" w:rsidRPr="00000000" w14:paraId="0000064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45">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6315611" cy="7783014"/>
            <wp:effectExtent b="0" l="0" r="0" t="0"/>
            <wp:docPr id="8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315611" cy="7783014"/>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4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la anterior información, los escenarios de cambio climático proyectados por IDEAM muestran en el periodo de referencia (1976- 2005), que el área protegida esta bordeada por temperaturas en el rango de 18,1°C a 19°C, lindando hacia el interior con una franja que rodea el área, con temperaturas en el rango de los 17,1°C a 18°C, se presenta además un segmento hacia el oriente con temperaturas entre 16,1°C y 17°C, y otros segmentos pequeños ubicados desde el centro hacia el occidente que presentan temperaturas en el rango de 8,1 °C y 9°C. </w:t>
      </w:r>
    </w:p>
    <w:p w:rsidR="00000000" w:rsidDel="00000000" w:rsidP="00000000" w:rsidRDefault="00000000" w:rsidRPr="00000000" w14:paraId="0000064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escenario para el periodo 2011 – 2040, el área protegida presenta cambios con respecto el escenario de referencia en el rango de 0,51°C y 0,8°C en casi toda el área, excepto en el segmento ubicado al noroccidente del área, el cual presenta cambios en la temperatura en el rango de 0,0°C a 0,5°C, lo anterior indica que para este escenario, el área puede presentar temperaturas hasta de 19,8°C en la zona que la bordea, seguido al interior por temperaturas de 18,8°C aproximadamente, mientras que el segmento ubicado al oriente puede presentar temperaturas de 17,8°C, por su parte el segmento ubicado al occidente podría mostrar temperaturas de aproximadamente 9,5°C. </w:t>
      </w:r>
    </w:p>
    <w:p w:rsidR="00000000" w:rsidDel="00000000" w:rsidP="00000000" w:rsidRDefault="00000000" w:rsidRPr="00000000" w14:paraId="0000064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4B">
      <w:pPr>
        <w:jc w:val="both"/>
        <w:rPr>
          <w:rFonts w:ascii="Arial Narrow" w:cs="Arial Narrow" w:eastAsia="Arial Narrow" w:hAnsi="Arial Narrow"/>
          <w:sz w:val="24"/>
          <w:szCs w:val="24"/>
        </w:rPr>
      </w:pPr>
      <w:bookmarkStart w:colFirst="0" w:colLast="0" w:name="_heading=h.2u6wntf" w:id="43"/>
      <w:bookmarkEnd w:id="43"/>
      <w:r w:rsidDel="00000000" w:rsidR="00000000" w:rsidRPr="00000000">
        <w:rPr>
          <w:rFonts w:ascii="Arial Narrow" w:cs="Arial Narrow" w:eastAsia="Arial Narrow" w:hAnsi="Arial Narrow"/>
          <w:sz w:val="24"/>
          <w:szCs w:val="24"/>
          <w:rtl w:val="0"/>
        </w:rPr>
        <w:t xml:space="preserve">Con respecto al escenario 2041-2070 frente al escenario de referencia, se prevén cambios en el rango de 1,21°C a 1,6°C para casi todo el DCS Alto del Nudo, exceptuando los segmentos ubicados en el centro y occidente que presentan cambios en el rango de 1,01°C a 1,2°C y el centro de este mismo segmento que presenta cambios en el rango de 0,51°C a 0,8°.En este sentido, para este escenario, una temperatura de aproximadamente 20,6°C bordearía el área protegida, y hacia el interior del área se pueden presentar temperaturas de aproximadamente 19,6°C, el segmento ubicado hacia el oriente puede presentar temperaturas alrededor de los 18,6°C y el segmento ubicado al occidente alcanzaría temperaturas entre los 9,8°C y los 10,2°C.</w:t>
      </w:r>
    </w:p>
    <w:p w:rsidR="00000000" w:rsidDel="00000000" w:rsidP="00000000" w:rsidRDefault="00000000" w:rsidRPr="00000000" w14:paraId="0000064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4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escenario 2071 -2100, presenta un cambio en la temperatura en el rango de 1,8°C y 2,0°C en casi toda el área protegida excluyendo el segmento ubicado al oriente que presenta cambios en el rango de 1,61°C y 1,8°C, así mismo los segmentos ubicados al norte y al occidente del área, presenta cambios en el rango de 1,21°C y 1,6°C. Lo anterior indica que la zona que bordea el área protegida puede presentar temperaturas alrededor de los 21°C, al interior del área se pueden presentar temperaturas de aproximadamente 20°C, el segmento ubicado al oriente del área podría presentar temperaturas de 18,8°C y los segmentos ubicados al centro y occidente del área podrían presentar temperaturas de aproximadamente 10,6°C.</w:t>
      </w:r>
    </w:p>
    <w:p w:rsidR="00000000" w:rsidDel="00000000" w:rsidP="00000000" w:rsidRDefault="00000000" w:rsidRPr="00000000" w14:paraId="0000064E">
      <w:pPr>
        <w:jc w:val="both"/>
        <w:rPr>
          <w:rFonts w:ascii="Arial Narrow" w:cs="Arial Narrow" w:eastAsia="Arial Narrow" w:hAnsi="Arial Narrow"/>
          <w:sz w:val="24"/>
          <w:szCs w:val="24"/>
          <w:highlight w:val="yellow"/>
        </w:rPr>
      </w:pPr>
      <w:r w:rsidDel="00000000" w:rsidR="00000000" w:rsidRPr="00000000">
        <w:rPr>
          <w:rtl w:val="0"/>
        </w:rPr>
      </w:r>
    </w:p>
    <w:p w:rsidR="00000000" w:rsidDel="00000000" w:rsidP="00000000" w:rsidRDefault="00000000" w:rsidRPr="00000000" w14:paraId="0000064F">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Escenario de precipitación </w:t>
      </w:r>
    </w:p>
    <w:p w:rsidR="00000000" w:rsidDel="00000000" w:rsidP="00000000" w:rsidRDefault="00000000" w:rsidRPr="00000000" w14:paraId="00000650">
      <w:pPr>
        <w:jc w:val="both"/>
        <w:rPr>
          <w:rFonts w:ascii="Arial Narrow" w:cs="Arial Narrow" w:eastAsia="Arial Narrow" w:hAnsi="Arial Narrow"/>
          <w:b w:val="1"/>
          <w:sz w:val="24"/>
          <w:szCs w:val="24"/>
          <w:highlight w:val="white"/>
        </w:rPr>
      </w:pPr>
      <w:r w:rsidDel="00000000" w:rsidR="00000000" w:rsidRPr="00000000">
        <w:rPr>
          <w:rtl w:val="0"/>
        </w:rPr>
      </w:r>
    </w:p>
    <w:p w:rsidR="00000000" w:rsidDel="00000000" w:rsidP="00000000" w:rsidRDefault="00000000" w:rsidRPr="00000000" w14:paraId="0000065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Escenarios de precipitación Distrito de Conservación de Suelos Alto del Nudo, municipio de Dosquebradas, Risaralda.</w:t>
      </w:r>
    </w:p>
    <w:p w:rsidR="00000000" w:rsidDel="00000000" w:rsidP="00000000" w:rsidRDefault="00000000" w:rsidRPr="00000000" w14:paraId="00000652">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0" distT="0" distL="0" distR="0">
            <wp:extent cx="5674995" cy="7124065"/>
            <wp:effectExtent b="0" l="0" r="0" t="0"/>
            <wp:docPr id="9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74995" cy="7124065"/>
                    </a:xfrm>
                    <a:prstGeom prst="rect"/>
                    <a:ln/>
                  </pic:spPr>
                </pic:pic>
              </a:graphicData>
            </a:graphic>
          </wp:inline>
        </w:drawing>
      </w:r>
      <w:r w:rsidDel="00000000" w:rsidR="00000000" w:rsidRPr="00000000">
        <w:rPr>
          <w:rFonts w:ascii="Arial Narrow" w:cs="Arial Narrow" w:eastAsia="Arial Narrow" w:hAnsi="Arial Narrow"/>
          <w:b w:val="1"/>
          <w:sz w:val="24"/>
          <w:szCs w:val="24"/>
          <w:rtl w:val="0"/>
        </w:rPr>
        <w:t xml:space="preserve"> </w:t>
      </w:r>
    </w:p>
    <w:p w:rsidR="00000000" w:rsidDel="00000000" w:rsidP="00000000" w:rsidRDefault="00000000" w:rsidRPr="00000000" w14:paraId="0000065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5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escenarios de cambio climático para precipitación muestran en el periodo de referencia (1976-2005), un valor entre 2501 y 3000 mm/año para casi toda el área protegida, exceptuando un fragmento ubicado al noroccidente que muestra precipitaciones en el rango de los 3001mm y 4000mm.</w:t>
      </w:r>
    </w:p>
    <w:p w:rsidR="00000000" w:rsidDel="00000000" w:rsidP="00000000" w:rsidRDefault="00000000" w:rsidRPr="00000000" w14:paraId="0000065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5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escenario 2011 – 2040, muestra que el cambio en la precipitación se encuentra en el rango de -10% al 10%, en toda el área, lo que indica que la precipitación podría mantenerse igual durante este escenario o alcanzar valores entre los 2700mm y los 3300mm. </w:t>
      </w:r>
    </w:p>
    <w:p w:rsidR="00000000" w:rsidDel="00000000" w:rsidP="00000000" w:rsidRDefault="00000000" w:rsidRPr="00000000" w14:paraId="0000065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5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escenario 2041 – 2070, al igual que el escenario anterior muestra un cambio en la precipitación en el rango de -10% y 10%, previendo que se pueden presentar precipitaciones entre los 2700mm y 3300mm, sin embargo, una zona del occidente del área muestra un cambio en el rango de 10% al 20%, lo que indica que esa zona en particular podría alcanzar precipitaciones de aproximadamente de 3600mm.</w:t>
      </w:r>
    </w:p>
    <w:p w:rsidR="00000000" w:rsidDel="00000000" w:rsidP="00000000" w:rsidRDefault="00000000" w:rsidRPr="00000000" w14:paraId="0000065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5A">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El escenario 2071-2100 muestra aumentos posibles respecto al periodo de referencia entre un -10% a un 10%, en la parte oriental, mientras que para el occidente se proyectan cambios en el rango de 10% a 20%, esperando según este dato que se presenten precipitaciones de aproximadamente 3300mm y 3600mm respectivamente. </w:t>
      </w:r>
      <w:r w:rsidDel="00000000" w:rsidR="00000000" w:rsidRPr="00000000">
        <w:rPr>
          <w:rtl w:val="0"/>
        </w:rPr>
      </w:r>
    </w:p>
    <w:p w:rsidR="00000000" w:rsidDel="00000000" w:rsidP="00000000" w:rsidRDefault="00000000" w:rsidRPr="00000000" w14:paraId="0000065B">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5C">
      <w:pPr>
        <w:pStyle w:val="Heading4"/>
        <w:rPr>
          <w:color w:val="000000"/>
        </w:rPr>
      </w:pPr>
      <w:r w:rsidDel="00000000" w:rsidR="00000000" w:rsidRPr="00000000">
        <w:rPr>
          <w:highlight w:val="white"/>
          <w:rtl w:val="0"/>
        </w:rPr>
        <w:t xml:space="preserve">Impactos potenciales del cambio climático en el área protegida.</w:t>
      </w:r>
      <w:r w:rsidDel="00000000" w:rsidR="00000000" w:rsidRPr="00000000">
        <w:rPr>
          <w:rtl w:val="0"/>
        </w:rPr>
      </w:r>
    </w:p>
    <w:p w:rsidR="00000000" w:rsidDel="00000000" w:rsidP="00000000" w:rsidRDefault="00000000" w:rsidRPr="00000000" w14:paraId="0000065D">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5E">
      <w:pPr>
        <w:jc w:val="both"/>
        <w:rPr>
          <w:rFonts w:ascii="Arial Narrow" w:cs="Arial Narrow" w:eastAsia="Arial Narrow" w:hAnsi="Arial Narrow"/>
          <w:sz w:val="24"/>
          <w:szCs w:val="24"/>
          <w:highlight w:val="white"/>
        </w:rPr>
      </w:pPr>
      <w:r w:rsidDel="00000000" w:rsidR="00000000" w:rsidRPr="00000000">
        <w:rPr>
          <w:rFonts w:ascii="Arial Narrow" w:cs="Arial Narrow" w:eastAsia="Arial Narrow" w:hAnsi="Arial Narrow"/>
          <w:sz w:val="24"/>
          <w:szCs w:val="24"/>
          <w:rtl w:val="0"/>
        </w:rPr>
        <w:t xml:space="preserve">Los impactos potenciales del cambio climático se refieren a las consecuencias esperadas de este fenómeno en los sistemas naturales y humanos sin considerar ninguna acción de adaptación (IPCC 2007). </w:t>
      </w:r>
      <w:r w:rsidDel="00000000" w:rsidR="00000000" w:rsidRPr="00000000">
        <w:rPr>
          <w:rFonts w:ascii="Arial Narrow" w:cs="Arial Narrow" w:eastAsia="Arial Narrow" w:hAnsi="Arial Narrow"/>
          <w:sz w:val="24"/>
          <w:szCs w:val="24"/>
          <w:highlight w:val="white"/>
          <w:rtl w:val="0"/>
        </w:rPr>
        <w:t xml:space="preserve">Los potenciales impactos de los fenómenos de variabilidad y cambio climático varían en función del uso y la intervención del territorio, así como de elementos que se encuentran expuestos. </w:t>
      </w:r>
    </w:p>
    <w:p w:rsidR="00000000" w:rsidDel="00000000" w:rsidP="00000000" w:rsidRDefault="00000000" w:rsidRPr="00000000" w14:paraId="0000065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60">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siguiente tabla muestra Principales riesgos estimados relacionados con Variabilidad climática (VC) y cambio climático (CC) para el DCS Alto del Nudo.</w:t>
      </w:r>
    </w:p>
    <w:p w:rsidR="00000000" w:rsidDel="00000000" w:rsidP="00000000" w:rsidRDefault="00000000" w:rsidRPr="00000000" w14:paraId="00000661">
      <w:pPr>
        <w:jc w:val="both"/>
        <w:rPr>
          <w:rFonts w:ascii="Arial Narrow" w:cs="Arial Narrow" w:eastAsia="Arial Narrow" w:hAnsi="Arial Narrow"/>
          <w:color w:val="000000"/>
          <w:sz w:val="24"/>
          <w:szCs w:val="24"/>
        </w:rPr>
      </w:pPr>
      <w:r w:rsidDel="00000000" w:rsidR="00000000" w:rsidRPr="00000000">
        <w:rPr>
          <w:rtl w:val="0"/>
        </w:rPr>
      </w:r>
    </w:p>
    <w:tbl>
      <w:tblPr>
        <w:tblStyle w:val="Table18"/>
        <w:tblW w:w="8726.0" w:type="dxa"/>
        <w:jc w:val="center"/>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1431"/>
        <w:gridCol w:w="5715"/>
        <w:gridCol w:w="1580"/>
        <w:tblGridChange w:id="0">
          <w:tblGrid>
            <w:gridCol w:w="1431"/>
            <w:gridCol w:w="5715"/>
            <w:gridCol w:w="1580"/>
          </w:tblGrid>
        </w:tblGridChange>
      </w:tblGrid>
      <w:tr>
        <w:trPr>
          <w:trHeight w:val="419" w:hRule="atLeast"/>
        </w:trPr>
        <w:tc>
          <w:tcPr>
            <w:shd w:fill="c5e0b3" w:val="clear"/>
          </w:tcPr>
          <w:p w:rsidR="00000000" w:rsidDel="00000000" w:rsidP="00000000" w:rsidRDefault="00000000" w:rsidRPr="00000000" w14:paraId="00000662">
            <w:pPr>
              <w:jc w:val="center"/>
              <w:rPr>
                <w:rFonts w:ascii="Arial Narrow" w:cs="Arial Narrow" w:eastAsia="Arial Narrow" w:hAnsi="Arial Narrow"/>
                <w:b w:val="1"/>
                <w:color w:val="000000"/>
                <w:sz w:val="24"/>
                <w:szCs w:val="24"/>
              </w:rPr>
            </w:pPr>
            <w:bookmarkStart w:colFirst="0" w:colLast="0" w:name="_heading=h.19c6y18" w:id="44"/>
            <w:bookmarkEnd w:id="44"/>
            <w:r w:rsidDel="00000000" w:rsidR="00000000" w:rsidRPr="00000000">
              <w:rPr>
                <w:rFonts w:ascii="Arial Narrow" w:cs="Arial Narrow" w:eastAsia="Arial Narrow" w:hAnsi="Arial Narrow"/>
                <w:b w:val="1"/>
                <w:sz w:val="24"/>
                <w:szCs w:val="24"/>
                <w:rtl w:val="0"/>
              </w:rPr>
              <w:t xml:space="preserve">Dimensión</w:t>
            </w:r>
            <w:r w:rsidDel="00000000" w:rsidR="00000000" w:rsidRPr="00000000">
              <w:rPr>
                <w:rtl w:val="0"/>
              </w:rPr>
            </w:r>
          </w:p>
        </w:tc>
        <w:tc>
          <w:tcPr>
            <w:shd w:fill="c5e0b3" w:val="clear"/>
          </w:tcPr>
          <w:p w:rsidR="00000000" w:rsidDel="00000000" w:rsidP="00000000" w:rsidRDefault="00000000" w:rsidRPr="00000000" w14:paraId="0000066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Riesgos estimados</w:t>
            </w:r>
            <w:r w:rsidDel="00000000" w:rsidR="00000000" w:rsidRPr="00000000">
              <w:rPr>
                <w:rtl w:val="0"/>
              </w:rPr>
            </w:r>
          </w:p>
        </w:tc>
        <w:tc>
          <w:tcPr>
            <w:shd w:fill="c5e0b3" w:val="clear"/>
          </w:tcPr>
          <w:p w:rsidR="00000000" w:rsidDel="00000000" w:rsidP="00000000" w:rsidRDefault="00000000" w:rsidRPr="00000000" w14:paraId="00000664">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sz w:val="24"/>
                <w:szCs w:val="24"/>
                <w:rtl w:val="0"/>
              </w:rPr>
              <w:t xml:space="preserve">Calificación</w:t>
            </w:r>
            <w:r w:rsidDel="00000000" w:rsidR="00000000" w:rsidRPr="00000000">
              <w:rPr>
                <w:rtl w:val="0"/>
              </w:rPr>
            </w:r>
          </w:p>
        </w:tc>
      </w:tr>
      <w:tr>
        <w:tc>
          <w:tcPr>
            <w:vMerge w:val="restart"/>
          </w:tcPr>
          <w:p w:rsidR="00000000" w:rsidDel="00000000" w:rsidP="00000000" w:rsidRDefault="00000000" w:rsidRPr="00000000" w14:paraId="0000066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6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6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Biodiversidad</w:t>
            </w:r>
            <w:r w:rsidDel="00000000" w:rsidR="00000000" w:rsidRPr="00000000">
              <w:rPr>
                <w:rtl w:val="0"/>
              </w:rPr>
            </w:r>
          </w:p>
        </w:tc>
        <w:tc>
          <w:tcPr/>
          <w:p w:rsidR="00000000" w:rsidDel="00000000" w:rsidP="00000000" w:rsidRDefault="00000000" w:rsidRPr="00000000" w14:paraId="00000668">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Cambios en la distribución. Especies incapaces de rastrear espacios climáticos cambiantes</w:t>
            </w:r>
          </w:p>
        </w:tc>
        <w:tc>
          <w:tcPr/>
          <w:p w:rsidR="00000000" w:rsidDel="00000000" w:rsidP="00000000" w:rsidRDefault="00000000" w:rsidRPr="00000000" w14:paraId="0000066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6B">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Incremento en déficits de humedad de los suelos y sequías</w:t>
            </w:r>
          </w:p>
        </w:tc>
        <w:tc>
          <w:tcPr/>
          <w:p w:rsidR="00000000" w:rsidDel="00000000" w:rsidP="00000000" w:rsidRDefault="00000000" w:rsidRPr="00000000" w14:paraId="0000066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6E">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Incremento en la erosión del suelo</w:t>
            </w:r>
          </w:p>
        </w:tc>
        <w:tc>
          <w:tcPr/>
          <w:p w:rsidR="00000000" w:rsidDel="00000000" w:rsidP="00000000" w:rsidRDefault="00000000" w:rsidRPr="00000000" w14:paraId="0000066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71">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Remoción de árboles durante tormentas</w:t>
            </w:r>
          </w:p>
        </w:tc>
        <w:tc>
          <w:tcPr/>
          <w:p w:rsidR="00000000" w:rsidDel="00000000" w:rsidP="00000000" w:rsidRDefault="00000000" w:rsidRPr="00000000" w14:paraId="0000067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74">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Mayores acontecimientos de sequía</w:t>
            </w:r>
          </w:p>
        </w:tc>
        <w:tc>
          <w:tcPr/>
          <w:p w:rsidR="00000000" w:rsidDel="00000000" w:rsidP="00000000" w:rsidRDefault="00000000" w:rsidRPr="00000000" w14:paraId="0000067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7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333333"/>
                <w:sz w:val="24"/>
                <w:szCs w:val="24"/>
                <w:rtl w:val="0"/>
              </w:rPr>
              <w:t xml:space="preserve">Riesgo a incendios</w:t>
            </w:r>
            <w:r w:rsidDel="00000000" w:rsidR="00000000" w:rsidRPr="00000000">
              <w:rPr>
                <w:rtl w:val="0"/>
              </w:rPr>
            </w:r>
          </w:p>
        </w:tc>
        <w:tc>
          <w:tcPr/>
          <w:p w:rsidR="00000000" w:rsidDel="00000000" w:rsidP="00000000" w:rsidRDefault="00000000" w:rsidRPr="00000000" w14:paraId="0000067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7A">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Aumento de riesgo de contaminación del agua y eutrofización</w:t>
            </w:r>
          </w:p>
        </w:tc>
        <w:tc>
          <w:tcPr/>
          <w:p w:rsidR="00000000" w:rsidDel="00000000" w:rsidP="00000000" w:rsidRDefault="00000000" w:rsidRPr="00000000" w14:paraId="0000067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7D">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Posible desaparición de especies (pendiente más análisis)</w:t>
            </w:r>
          </w:p>
        </w:tc>
        <w:tc>
          <w:tcPr/>
          <w:p w:rsidR="00000000" w:rsidDel="00000000" w:rsidP="00000000" w:rsidRDefault="00000000" w:rsidRPr="00000000" w14:paraId="0000067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8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Consolidado</w:t>
            </w:r>
          </w:p>
        </w:tc>
        <w:tc>
          <w:tcPr/>
          <w:p w:rsidR="00000000" w:rsidDel="00000000" w:rsidP="00000000" w:rsidRDefault="00000000" w:rsidRPr="00000000" w14:paraId="0000068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Alto</w:t>
            </w:r>
          </w:p>
        </w:tc>
      </w:tr>
      <w:tr>
        <w:tc>
          <w:tcPr>
            <w:vMerge w:val="restart"/>
          </w:tcPr>
          <w:p w:rsidR="00000000" w:rsidDel="00000000" w:rsidP="00000000" w:rsidRDefault="00000000" w:rsidRPr="00000000" w14:paraId="0000068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83">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Comunidades</w:t>
            </w:r>
          </w:p>
          <w:p w:rsidR="00000000" w:rsidDel="00000000" w:rsidP="00000000" w:rsidRDefault="00000000" w:rsidRPr="00000000" w14:paraId="0000068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y medios de</w:t>
            </w:r>
          </w:p>
          <w:p w:rsidR="00000000" w:rsidDel="00000000" w:rsidP="00000000" w:rsidRDefault="00000000" w:rsidRPr="00000000" w14:paraId="0000068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vida</w:t>
            </w:r>
            <w:r w:rsidDel="00000000" w:rsidR="00000000" w:rsidRPr="00000000">
              <w:rPr>
                <w:rtl w:val="0"/>
              </w:rPr>
            </w:r>
          </w:p>
        </w:tc>
        <w:tc>
          <w:tcPr/>
          <w:p w:rsidR="00000000" w:rsidDel="00000000" w:rsidP="00000000" w:rsidRDefault="00000000" w:rsidRPr="00000000" w14:paraId="00000686">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Aumento de temperatura / Mayor variedad en actividades de cultivo</w:t>
            </w:r>
          </w:p>
        </w:tc>
        <w:tc>
          <w:tcPr/>
          <w:p w:rsidR="00000000" w:rsidDel="00000000" w:rsidP="00000000" w:rsidRDefault="00000000" w:rsidRPr="00000000" w14:paraId="0000068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89">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Variabilidad climática / Cambios en productividad comercial de diferentes actividades económicas (p. ej. agricultura)</w:t>
            </w:r>
          </w:p>
        </w:tc>
        <w:tc>
          <w:tcPr/>
          <w:p w:rsidR="00000000" w:rsidDel="00000000" w:rsidP="00000000" w:rsidRDefault="00000000" w:rsidRPr="00000000" w14:paraId="0000068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Muy Alto</w:t>
            </w:r>
          </w:p>
        </w:tc>
      </w:tr>
      <w:tr>
        <w:tc>
          <w:tcPr>
            <w:vMerge w:val="continue"/>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8C">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Variabilidad climática / Aumento en el riesgo de problemas de salud</w:t>
            </w:r>
          </w:p>
        </w:tc>
        <w:tc>
          <w:tcPr/>
          <w:p w:rsidR="00000000" w:rsidDel="00000000" w:rsidP="00000000" w:rsidRDefault="00000000" w:rsidRPr="00000000" w14:paraId="0000068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8F">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Variabilidad climática / Aumento del riesgo de falla en la calidad y continuidad de suministro de agua potable</w:t>
            </w:r>
          </w:p>
        </w:tc>
        <w:tc>
          <w:tcPr/>
          <w:p w:rsidR="00000000" w:rsidDel="00000000" w:rsidP="00000000" w:rsidRDefault="00000000" w:rsidRPr="00000000" w14:paraId="0000069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Alto</w:t>
            </w:r>
          </w:p>
        </w:tc>
      </w:tr>
      <w:tr>
        <w:tc>
          <w:tcPr>
            <w:vMerge w:val="continue"/>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color w:val="000000"/>
                <w:sz w:val="24"/>
                <w:szCs w:val="24"/>
              </w:rPr>
            </w:pPr>
            <w:r w:rsidDel="00000000" w:rsidR="00000000" w:rsidRPr="00000000">
              <w:rPr>
                <w:rtl w:val="0"/>
              </w:rPr>
            </w:r>
          </w:p>
        </w:tc>
        <w:tc>
          <w:tcPr/>
          <w:p w:rsidR="00000000" w:rsidDel="00000000" w:rsidP="00000000" w:rsidRDefault="00000000" w:rsidRPr="00000000" w14:paraId="0000069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Consolidado</w:t>
            </w:r>
            <w:r w:rsidDel="00000000" w:rsidR="00000000" w:rsidRPr="00000000">
              <w:rPr>
                <w:rtl w:val="0"/>
              </w:rPr>
            </w:r>
          </w:p>
        </w:tc>
        <w:tc>
          <w:tcPr/>
          <w:p w:rsidR="00000000" w:rsidDel="00000000" w:rsidP="00000000" w:rsidRDefault="00000000" w:rsidRPr="00000000" w14:paraId="0000069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Muy Alto</w:t>
            </w:r>
            <w:r w:rsidDel="00000000" w:rsidR="00000000" w:rsidRPr="00000000">
              <w:rPr>
                <w:rtl w:val="0"/>
              </w:rPr>
            </w:r>
          </w:p>
        </w:tc>
      </w:tr>
      <w:tr>
        <w:tc>
          <w:tcPr>
            <w:vMerge w:val="restart"/>
          </w:tcPr>
          <w:p w:rsidR="00000000" w:rsidDel="00000000" w:rsidP="00000000" w:rsidRDefault="00000000" w:rsidRPr="00000000" w14:paraId="00000694">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9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Recurso hídrico</w:t>
            </w:r>
            <w:r w:rsidDel="00000000" w:rsidR="00000000" w:rsidRPr="00000000">
              <w:rPr>
                <w:rtl w:val="0"/>
              </w:rPr>
            </w:r>
          </w:p>
        </w:tc>
        <w:tc>
          <w:tcPr/>
          <w:p w:rsidR="00000000" w:rsidDel="00000000" w:rsidP="00000000" w:rsidRDefault="00000000" w:rsidRPr="00000000" w14:paraId="00000698">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Aumentos en la precipitación (a largo plazo o intensos) / Inundación de infraestructura crítica</w:t>
            </w:r>
          </w:p>
        </w:tc>
        <w:tc>
          <w:tcPr/>
          <w:p w:rsidR="00000000" w:rsidDel="00000000" w:rsidP="00000000" w:rsidRDefault="00000000" w:rsidRPr="00000000" w14:paraId="0000069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9B">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Cambios en la temperatura y precipitaciones / Rupturas de tuberías</w:t>
            </w:r>
          </w:p>
        </w:tc>
        <w:tc>
          <w:tcPr/>
          <w:p w:rsidR="00000000" w:rsidDel="00000000" w:rsidP="00000000" w:rsidRDefault="00000000" w:rsidRPr="00000000" w14:paraId="0000069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9E">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Eventos intensos de precipitación seguidos por altas temperaturas / Riesgos a la salud pública; posibles aumentos en costos por tratamiento de</w:t>
            </w:r>
          </w:p>
          <w:p w:rsidR="00000000" w:rsidDel="00000000" w:rsidP="00000000" w:rsidRDefault="00000000" w:rsidRPr="00000000" w14:paraId="0000069F">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Aguas.</w:t>
            </w:r>
          </w:p>
        </w:tc>
        <w:tc>
          <w:tcPr/>
          <w:p w:rsidR="00000000" w:rsidDel="00000000" w:rsidP="00000000" w:rsidRDefault="00000000" w:rsidRPr="00000000" w14:paraId="000006A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 </w:t>
            </w:r>
          </w:p>
        </w:tc>
      </w:tr>
      <w:tr>
        <w:tc>
          <w:tcPr>
            <w:vMerge w:val="continue"/>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A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000000"/>
                <w:sz w:val="24"/>
                <w:szCs w:val="24"/>
                <w:rtl w:val="0"/>
              </w:rPr>
              <w:t xml:space="preserve">Consolidado</w:t>
            </w:r>
            <w:r w:rsidDel="00000000" w:rsidR="00000000" w:rsidRPr="00000000">
              <w:rPr>
                <w:rtl w:val="0"/>
              </w:rPr>
            </w:r>
          </w:p>
        </w:tc>
        <w:tc>
          <w:tcPr/>
          <w:p w:rsidR="00000000" w:rsidDel="00000000" w:rsidP="00000000" w:rsidRDefault="00000000" w:rsidRPr="00000000" w14:paraId="000006A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color w:val="000000"/>
                <w:sz w:val="24"/>
                <w:szCs w:val="24"/>
                <w:rtl w:val="0"/>
              </w:rPr>
              <w:t xml:space="preserve">Muy Alto </w:t>
            </w:r>
            <w:r w:rsidDel="00000000" w:rsidR="00000000" w:rsidRPr="00000000">
              <w:rPr>
                <w:rtl w:val="0"/>
              </w:rPr>
            </w:r>
          </w:p>
        </w:tc>
      </w:tr>
      <w:tr>
        <w:tc>
          <w:tcPr>
            <w:vMerge w:val="restart"/>
          </w:tcPr>
          <w:p w:rsidR="00000000" w:rsidDel="00000000" w:rsidP="00000000" w:rsidRDefault="00000000" w:rsidRPr="00000000" w14:paraId="000006A4">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A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Misceláneo</w:t>
            </w:r>
            <w:r w:rsidDel="00000000" w:rsidR="00000000" w:rsidRPr="00000000">
              <w:rPr>
                <w:rtl w:val="0"/>
              </w:rPr>
            </w:r>
          </w:p>
        </w:tc>
        <w:tc>
          <w:tcPr/>
          <w:p w:rsidR="00000000" w:rsidDel="00000000" w:rsidP="00000000" w:rsidRDefault="00000000" w:rsidRPr="00000000" w14:paraId="000006A8">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Aumento riesgo de pérdidas económicas por nuevas actividades agrícolas</w:t>
            </w:r>
          </w:p>
        </w:tc>
        <w:tc>
          <w:tcPr/>
          <w:p w:rsidR="00000000" w:rsidDel="00000000" w:rsidP="00000000" w:rsidRDefault="00000000" w:rsidRPr="00000000" w14:paraId="000006A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 </w:t>
            </w:r>
          </w:p>
        </w:tc>
      </w:tr>
      <w:tr>
        <w:tc>
          <w:tcPr>
            <w:vMerge w:val="continue"/>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AB">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Enfermedades en cultivos</w:t>
            </w:r>
          </w:p>
        </w:tc>
        <w:tc>
          <w:tcPr/>
          <w:p w:rsidR="00000000" w:rsidDel="00000000" w:rsidP="00000000" w:rsidRDefault="00000000" w:rsidRPr="00000000" w14:paraId="000006A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w:t>
            </w:r>
          </w:p>
        </w:tc>
      </w:tr>
      <w:tr>
        <w:tc>
          <w:tcPr>
            <w:vMerge w:val="continue"/>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AE">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Excesos de precipitación afectan infraestructura (bocatomas y vías)</w:t>
            </w:r>
          </w:p>
        </w:tc>
        <w:tc>
          <w:tcPr/>
          <w:p w:rsidR="00000000" w:rsidDel="00000000" w:rsidP="00000000" w:rsidRDefault="00000000" w:rsidRPr="00000000" w14:paraId="000006A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B1">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Recuperación de suelos ha favorecido biodiversidad en zonas altas</w:t>
            </w:r>
          </w:p>
        </w:tc>
        <w:tc>
          <w:tcPr/>
          <w:p w:rsidR="00000000" w:rsidDel="00000000" w:rsidP="00000000" w:rsidRDefault="00000000" w:rsidRPr="00000000" w14:paraId="000006B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Alto </w:t>
            </w:r>
          </w:p>
        </w:tc>
      </w:tr>
      <w:tr>
        <w:tc>
          <w:tcPr>
            <w:vMerge w:val="continue"/>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B4">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Turismo como alternativa de uso de suelo y actividad económica</w:t>
            </w:r>
          </w:p>
        </w:tc>
        <w:tc>
          <w:tcPr/>
          <w:p w:rsidR="00000000" w:rsidDel="00000000" w:rsidP="00000000" w:rsidRDefault="00000000" w:rsidRPr="00000000" w14:paraId="000006B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B7">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Nuevos esquemas de protección (áreas protegidas, reservas sociedad civil) favorecen biodiversidad + favorece servicios ecosistémicos</w:t>
            </w:r>
          </w:p>
        </w:tc>
        <w:tc>
          <w:tcPr/>
          <w:p w:rsidR="00000000" w:rsidDel="00000000" w:rsidP="00000000" w:rsidRDefault="00000000" w:rsidRPr="00000000" w14:paraId="000006B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Muy Alto</w:t>
            </w:r>
          </w:p>
        </w:tc>
      </w:tr>
      <w:tr>
        <w:tc>
          <w:tcPr>
            <w:vMerge w:val="continue"/>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6BA">
            <w:pPr>
              <w:jc w:val="center"/>
              <w:rPr>
                <w:rFonts w:ascii="Arial Narrow" w:cs="Arial Narrow" w:eastAsia="Arial Narrow" w:hAnsi="Arial Narrow"/>
                <w:color w:val="333333"/>
                <w:sz w:val="24"/>
                <w:szCs w:val="24"/>
              </w:rPr>
            </w:pPr>
            <w:r w:rsidDel="00000000" w:rsidR="00000000" w:rsidRPr="00000000">
              <w:rPr>
                <w:rFonts w:ascii="Arial Narrow" w:cs="Arial Narrow" w:eastAsia="Arial Narrow" w:hAnsi="Arial Narrow"/>
                <w:color w:val="333333"/>
                <w:sz w:val="24"/>
                <w:szCs w:val="24"/>
                <w:rtl w:val="0"/>
              </w:rPr>
              <w:t xml:space="preserve">Proliferación de agroquímicos</w:t>
            </w:r>
          </w:p>
        </w:tc>
        <w:tc>
          <w:tcPr/>
          <w:p w:rsidR="00000000" w:rsidDel="00000000" w:rsidP="00000000" w:rsidRDefault="00000000" w:rsidRPr="00000000" w14:paraId="000006BB">
            <w:pPr>
              <w:jc w:val="center"/>
              <w:rPr>
                <w:rFonts w:ascii="Arial Narrow" w:cs="Arial Narrow" w:eastAsia="Arial Narrow" w:hAnsi="Arial Narrow"/>
                <w:sz w:val="24"/>
                <w:szCs w:val="24"/>
              </w:rPr>
            </w:pPr>
            <w:r w:rsidDel="00000000" w:rsidR="00000000" w:rsidRPr="00000000">
              <w:rPr>
                <w:rtl w:val="0"/>
              </w:rPr>
            </w:r>
          </w:p>
        </w:tc>
      </w:tr>
      <w:tr>
        <w:tc>
          <w:tcPr>
            <w:gridSpan w:val="2"/>
          </w:tcPr>
          <w:p w:rsidR="00000000" w:rsidDel="00000000" w:rsidP="00000000" w:rsidRDefault="00000000" w:rsidRPr="00000000" w14:paraId="000006B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000000"/>
                <w:sz w:val="24"/>
                <w:szCs w:val="24"/>
                <w:rtl w:val="0"/>
              </w:rPr>
              <w:t xml:space="preserve">Consolidado </w:t>
            </w:r>
            <w:r w:rsidDel="00000000" w:rsidR="00000000" w:rsidRPr="00000000">
              <w:rPr>
                <w:rtl w:val="0"/>
              </w:rPr>
            </w:r>
          </w:p>
        </w:tc>
        <w:tc>
          <w:tcPr/>
          <w:p w:rsidR="00000000" w:rsidDel="00000000" w:rsidP="00000000" w:rsidRDefault="00000000" w:rsidRPr="00000000" w14:paraId="000006BE">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color w:val="000000"/>
                <w:sz w:val="24"/>
                <w:szCs w:val="24"/>
                <w:rtl w:val="0"/>
              </w:rPr>
              <w:t xml:space="preserve"> Alto </w:t>
            </w:r>
            <w:r w:rsidDel="00000000" w:rsidR="00000000" w:rsidRPr="00000000">
              <w:rPr>
                <w:rtl w:val="0"/>
              </w:rPr>
            </w:r>
          </w:p>
        </w:tc>
      </w:tr>
    </w:tbl>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tbugp1" w:id="45"/>
      <w:bookmarkEnd w:id="4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18. Principales riesgos estimados relacionados con Variabilidad Climática (VC) y Cambio Climático (CC) para el DCS Alto del Nudo </w:t>
      </w:r>
      <w:r w:rsidDel="00000000" w:rsidR="00000000" w:rsidRPr="00000000">
        <w:rPr>
          <w:rtl w:val="0"/>
        </w:rPr>
      </w:r>
    </w:p>
    <w:p w:rsidR="00000000" w:rsidDel="00000000" w:rsidP="00000000" w:rsidRDefault="00000000" w:rsidRPr="00000000" w14:paraId="000006C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Adaptación al cambio climático, un reto en el Sistema de Áreas Protegidas de Risaralda (CARDER - WWF Colombia, 2014).</w:t>
      </w:r>
    </w:p>
    <w:p w:rsidR="00000000" w:rsidDel="00000000" w:rsidP="00000000" w:rsidRDefault="00000000" w:rsidRPr="00000000" w14:paraId="000006C1">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C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Al valorar la capacidad de adaptación del DCS Alto del Nudo es calificado con índice de capacidad de adaptación institucional y ecosistémica bajo y medio respectivamente (CARDER - WWF Colombia, 2014). El DCS es categorizado con una vulnerabilidad alta para las dimensiones biodiversidad y misceláneo, recurso hídrico y comunidades presenta una vulnerabilidad muy alta; consolidando un riesgo global alto. </w:t>
      </w:r>
    </w:p>
    <w:p w:rsidR="00000000" w:rsidDel="00000000" w:rsidP="00000000" w:rsidRDefault="00000000" w:rsidRPr="00000000" w14:paraId="000006C3">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C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área protegida se identifican presiones que pueden exacerbar los impactos asociados al comportamiento de las variables climáticas, como la fragmentación del bosque con un incremento fuerte y un impacto alto, procesos erosivos de origen antrópico con un impacto moderado, cultivos en las franjas protectoras de corrientes hídricas con un impacto alto, el turismo no regulado con un impacto alto y un incremento fuerte y la intervención en predios de conservación con un impacto alto</w:t>
      </w:r>
      <w:r w:rsidDel="00000000" w:rsidR="00000000" w:rsidRPr="00000000">
        <w:rPr>
          <w:rFonts w:ascii="Arial Narrow" w:cs="Arial Narrow" w:eastAsia="Arial Narrow" w:hAnsi="Arial Narrow"/>
          <w:sz w:val="24"/>
          <w:szCs w:val="24"/>
          <w:vertAlign w:val="superscript"/>
        </w:rPr>
        <w:footnoteReference w:customMarkFollows="0" w:id="2"/>
      </w: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6C5">
      <w:pPr>
        <w:jc w:val="both"/>
        <w:rPr>
          <w:rFonts w:ascii="Arial Narrow" w:cs="Arial Narrow" w:eastAsia="Arial Narrow" w:hAnsi="Arial Narrow"/>
          <w:sz w:val="24"/>
          <w:szCs w:val="24"/>
        </w:rPr>
      </w:pPr>
      <w:r w:rsidDel="00000000" w:rsidR="00000000" w:rsidRPr="00000000">
        <w:rPr>
          <w:rtl w:val="0"/>
        </w:rPr>
      </w:r>
    </w:p>
    <w:tbl>
      <w:tblPr>
        <w:tblStyle w:val="Table19"/>
        <w:tblW w:w="8926.0" w:type="dxa"/>
        <w:jc w:val="left"/>
        <w:tblInd w:w="0.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6091"/>
        <w:gridCol w:w="2835"/>
        <w:tblGridChange w:id="0">
          <w:tblGrid>
            <w:gridCol w:w="6091"/>
            <w:gridCol w:w="2835"/>
          </w:tblGrid>
        </w:tblGridChange>
      </w:tblGrid>
      <w:tr>
        <w:tc>
          <w:tcPr>
            <w:shd w:fill="c5e0b3" w:val="clear"/>
            <w:vAlign w:val="bottom"/>
          </w:tcPr>
          <w:p w:rsidR="00000000" w:rsidDel="00000000" w:rsidP="00000000" w:rsidRDefault="00000000" w:rsidRPr="00000000" w14:paraId="000006C6">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Descripción de la Presión</w:t>
            </w:r>
          </w:p>
        </w:tc>
        <w:tc>
          <w:tcPr>
            <w:shd w:fill="c5e0b3" w:val="clear"/>
            <w:vAlign w:val="bottom"/>
          </w:tcPr>
          <w:p w:rsidR="00000000" w:rsidDel="00000000" w:rsidP="00000000" w:rsidRDefault="00000000" w:rsidRPr="00000000" w14:paraId="000006C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 que la genera</w:t>
            </w:r>
          </w:p>
        </w:tc>
      </w:tr>
      <w:tr>
        <w:tc>
          <w:tcPr/>
          <w:p w:rsidR="00000000" w:rsidDel="00000000" w:rsidP="00000000" w:rsidRDefault="00000000" w:rsidRPr="00000000" w14:paraId="000006C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Fragmentación del Bosque:</w:t>
            </w:r>
            <w:r w:rsidDel="00000000" w:rsidR="00000000" w:rsidRPr="00000000">
              <w:rPr>
                <w:rFonts w:ascii="Arial Narrow" w:cs="Arial Narrow" w:eastAsia="Arial Narrow" w:hAnsi="Arial Narrow"/>
                <w:sz w:val="24"/>
                <w:szCs w:val="24"/>
                <w:rtl w:val="0"/>
              </w:rPr>
              <w:t xml:space="preserve"> Se presenta en la actualidad intervención a relictos boscosas, que ya presentaban avance en la regeneración.</w:t>
            </w:r>
          </w:p>
        </w:tc>
        <w:tc>
          <w:tcPr/>
          <w:p w:rsidR="00000000" w:rsidDel="00000000" w:rsidP="00000000" w:rsidRDefault="00000000" w:rsidRPr="00000000" w14:paraId="000006C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 de uso del suelo a cultivos de café, plátano y aguacate.</w:t>
            </w:r>
          </w:p>
        </w:tc>
      </w:tr>
      <w:tr>
        <w:tc>
          <w:tcPr/>
          <w:p w:rsidR="00000000" w:rsidDel="00000000" w:rsidP="00000000" w:rsidRDefault="00000000" w:rsidRPr="00000000" w14:paraId="000006C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Procesos erosivos de origen antrópico: </w:t>
            </w:r>
            <w:r w:rsidDel="00000000" w:rsidR="00000000" w:rsidRPr="00000000">
              <w:rPr>
                <w:rFonts w:ascii="Arial Narrow" w:cs="Arial Narrow" w:eastAsia="Arial Narrow" w:hAnsi="Arial Narrow"/>
                <w:sz w:val="24"/>
                <w:szCs w:val="24"/>
                <w:rtl w:val="0"/>
              </w:rPr>
              <w:t xml:space="preserve">Presencia constante de procesos erosivos, que generan riesgo por deslizamientos.</w:t>
            </w:r>
          </w:p>
        </w:tc>
        <w:tc>
          <w:tcPr/>
          <w:p w:rsidR="00000000" w:rsidDel="00000000" w:rsidP="00000000" w:rsidRDefault="00000000" w:rsidRPr="00000000" w14:paraId="000006C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Mal manejo de aguas lluvias y vertidas.</w:t>
            </w:r>
          </w:p>
          <w:p w:rsidR="00000000" w:rsidDel="00000000" w:rsidP="00000000" w:rsidRDefault="00000000" w:rsidRPr="00000000" w14:paraId="000006C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Desprotección de la capa vegetal en fuertes pendientes.</w:t>
            </w:r>
          </w:p>
        </w:tc>
      </w:tr>
      <w:tr>
        <w:tc>
          <w:tcPr/>
          <w:p w:rsidR="00000000" w:rsidDel="00000000" w:rsidP="00000000" w:rsidRDefault="00000000" w:rsidRPr="00000000" w14:paraId="000006C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Cultivos en las franjas protectoras de corrientes hídricas: </w:t>
            </w:r>
            <w:r w:rsidDel="00000000" w:rsidR="00000000" w:rsidRPr="00000000">
              <w:rPr>
                <w:rFonts w:ascii="Arial Narrow" w:cs="Arial Narrow" w:eastAsia="Arial Narrow" w:hAnsi="Arial Narrow"/>
                <w:sz w:val="24"/>
                <w:szCs w:val="24"/>
                <w:rtl w:val="0"/>
              </w:rPr>
              <w:t xml:space="preserve">Los sistemas productivos como café y plátano se extienden hasta el borde de las quebradas</w:t>
            </w:r>
          </w:p>
        </w:tc>
        <w:tc>
          <w:tcPr/>
          <w:p w:rsidR="00000000" w:rsidDel="00000000" w:rsidP="00000000" w:rsidRDefault="00000000" w:rsidRPr="00000000" w14:paraId="000006C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Deficiente aplicación de la regulación de corrientes hídricas</w:t>
            </w:r>
          </w:p>
        </w:tc>
      </w:tr>
      <w:tr>
        <w:tc>
          <w:tcPr/>
          <w:p w:rsidR="00000000" w:rsidDel="00000000" w:rsidP="00000000" w:rsidRDefault="00000000" w:rsidRPr="00000000" w14:paraId="000006C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Turismo no regulado: </w:t>
            </w:r>
            <w:r w:rsidDel="00000000" w:rsidR="00000000" w:rsidRPr="00000000">
              <w:rPr>
                <w:rFonts w:ascii="Arial Narrow" w:cs="Arial Narrow" w:eastAsia="Arial Narrow" w:hAnsi="Arial Narrow"/>
                <w:sz w:val="24"/>
                <w:szCs w:val="24"/>
                <w:rtl w:val="0"/>
              </w:rPr>
              <w:t xml:space="preserve">Se ha incrementado la visitancia en el en el área protegida por caminantes y ciclistas. Se requiere un punto de atención al turista y generar la cultura de realizar la visita al área protegida con guías de la comunidad local.</w:t>
            </w:r>
          </w:p>
          <w:p w:rsidR="00000000" w:rsidDel="00000000" w:rsidP="00000000" w:rsidRDefault="00000000" w:rsidRPr="00000000" w14:paraId="000006D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Mal manejo de basuras por parte de visitantes: </w:t>
            </w:r>
            <w:r w:rsidDel="00000000" w:rsidR="00000000" w:rsidRPr="00000000">
              <w:rPr>
                <w:rFonts w:ascii="Arial Narrow" w:cs="Arial Narrow" w:eastAsia="Arial Narrow" w:hAnsi="Arial Narrow"/>
                <w:sz w:val="24"/>
                <w:szCs w:val="24"/>
                <w:rtl w:val="0"/>
              </w:rPr>
              <w:t xml:space="preserve">Por la carretera y los senderos los turistas arrojan basura.</w:t>
            </w:r>
          </w:p>
        </w:tc>
        <w:tc>
          <w:tcPr/>
          <w:p w:rsidR="00000000" w:rsidDel="00000000" w:rsidP="00000000" w:rsidRDefault="00000000" w:rsidRPr="00000000" w14:paraId="000006D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Regulación débil de las actividades ecoturísticas.</w:t>
            </w:r>
          </w:p>
          <w:p w:rsidR="00000000" w:rsidDel="00000000" w:rsidP="00000000" w:rsidRDefault="00000000" w:rsidRPr="00000000" w14:paraId="000006D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 hay estudios de capacidad de carga.</w:t>
            </w:r>
          </w:p>
        </w:tc>
      </w:tr>
      <w:tr>
        <w:tc>
          <w:tcPr/>
          <w:p w:rsidR="00000000" w:rsidDel="00000000" w:rsidP="00000000" w:rsidRDefault="00000000" w:rsidRPr="00000000" w14:paraId="000006D3">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Intervención en predios de conservación: </w:t>
            </w:r>
            <w:r w:rsidDel="00000000" w:rsidR="00000000" w:rsidRPr="00000000">
              <w:rPr>
                <w:rFonts w:ascii="Arial Narrow" w:cs="Arial Narrow" w:eastAsia="Arial Narrow" w:hAnsi="Arial Narrow"/>
                <w:sz w:val="24"/>
                <w:szCs w:val="24"/>
                <w:rtl w:val="0"/>
              </w:rPr>
              <w:t xml:space="preserve">Existen dos predios que se adquirieron para la conservación y en la actualidad, presentan ocupación con vivienda y sistemas productivos.</w:t>
            </w:r>
            <w:r w:rsidDel="00000000" w:rsidR="00000000" w:rsidRPr="00000000">
              <w:rPr>
                <w:rtl w:val="0"/>
              </w:rPr>
            </w:r>
          </w:p>
        </w:tc>
        <w:tc>
          <w:tcPr/>
          <w:p w:rsidR="00000000" w:rsidDel="00000000" w:rsidP="00000000" w:rsidRDefault="00000000" w:rsidRPr="00000000" w14:paraId="000006D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Necesidad de generar ingresos económicos</w:t>
            </w:r>
          </w:p>
        </w:tc>
      </w:tr>
    </w:tbl>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8h4qwu" w:id="46"/>
      <w:bookmarkEnd w:id="4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19. Caracterización y fuente de las presiones identificadas en el DCS Alto del Nudo</w:t>
      </w:r>
      <w:r w:rsidDel="00000000" w:rsidR="00000000" w:rsidRPr="00000000">
        <w:rPr>
          <w:rtl w:val="0"/>
        </w:rPr>
      </w:r>
    </w:p>
    <w:p w:rsidR="00000000" w:rsidDel="00000000" w:rsidP="00000000" w:rsidRDefault="00000000" w:rsidRPr="00000000" w14:paraId="000006D6">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Elaboración propia.</w:t>
      </w:r>
    </w:p>
    <w:p w:rsidR="00000000" w:rsidDel="00000000" w:rsidP="00000000" w:rsidRDefault="00000000" w:rsidRPr="00000000" w14:paraId="000006D7">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D8">
      <w:pPr>
        <w:pStyle w:val="Heading4"/>
        <w:rPr/>
      </w:pPr>
      <w:r w:rsidDel="00000000" w:rsidR="00000000" w:rsidRPr="00000000">
        <w:rPr>
          <w:rtl w:val="0"/>
        </w:rPr>
        <w:t xml:space="preserve">Potencialidades de captura de GEI en el área protegida </w:t>
      </w:r>
    </w:p>
    <w:p w:rsidR="00000000" w:rsidDel="00000000" w:rsidP="00000000" w:rsidRDefault="00000000" w:rsidRPr="00000000" w14:paraId="000006D9">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6DA">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Tipo de Bosque</w:t>
      </w:r>
    </w:p>
    <w:p w:rsidR="00000000" w:rsidDel="00000000" w:rsidP="00000000" w:rsidRDefault="00000000" w:rsidRPr="00000000" w14:paraId="000006DB">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D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ecosistemas que tiene el área protegida están representados principalmente por el bosque natural y fragmentado subandino muy húmedo cordillera central, con el 23,3% (653 has) y 26,1% (732 has) respectivamente. Estos bosques para la cordillera central, flanco occidental, tienen un rango altitudinal entre 1100 - 2200 msnm, la precipitación media anual es de 2100 mm y la temperatura media es de 21,8 ˚C.</w:t>
      </w:r>
    </w:p>
    <w:p w:rsidR="00000000" w:rsidDel="00000000" w:rsidP="00000000" w:rsidRDefault="00000000" w:rsidRPr="00000000" w14:paraId="000006DD">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DE">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A partir de lo establecido en el documento “estimación de las reservas actuales (2010) de carbono almacenadas en la biomasa aérea en bosques naturales de Colombia</w:t>
      </w:r>
      <w:r w:rsidDel="00000000" w:rsidR="00000000" w:rsidRPr="00000000">
        <w:rPr>
          <w:rFonts w:ascii="Arial Narrow" w:cs="Arial Narrow" w:eastAsia="Arial Narrow" w:hAnsi="Arial Narrow"/>
          <w:sz w:val="24"/>
          <w:szCs w:val="24"/>
          <w:vertAlign w:val="superscript"/>
        </w:rPr>
        <w:footnoteReference w:customMarkFollows="0" w:id="3"/>
      </w:r>
      <w:r w:rsidDel="00000000" w:rsidR="00000000" w:rsidRPr="00000000">
        <w:rPr>
          <w:rFonts w:ascii="Arial Narrow" w:cs="Arial Narrow" w:eastAsia="Arial Narrow" w:hAnsi="Arial Narrow"/>
          <w:sz w:val="24"/>
          <w:szCs w:val="24"/>
          <w:rtl w:val="0"/>
        </w:rPr>
        <w:t xml:space="preserve"> (IDEAM) y de acuerdo la clasificación por zonas de vida propuesta por Holdridge (1967), en el DCS Alto del Nudo se encuentran 1385 ha de</w:t>
      </w:r>
      <w:r w:rsidDel="00000000" w:rsidR="00000000" w:rsidRPr="00000000">
        <w:rPr>
          <w:rFonts w:ascii="Arial Narrow" w:cs="Arial Narrow" w:eastAsia="Arial Narrow" w:hAnsi="Arial Narrow"/>
          <w:color w:val="000000"/>
          <w:sz w:val="24"/>
          <w:szCs w:val="24"/>
          <w:rtl w:val="0"/>
        </w:rPr>
        <w:t xml:space="preserve"> bosque que puede clasificarse como “Bosque muy húmedo premontano”. </w:t>
      </w:r>
    </w:p>
    <w:p w:rsidR="00000000" w:rsidDel="00000000" w:rsidP="00000000" w:rsidRDefault="00000000" w:rsidRPr="00000000" w14:paraId="000006DF">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6E0">
      <w:pPr>
        <w:jc w:val="both"/>
        <w:rPr>
          <w:rFonts w:ascii="Arial Narrow" w:cs="Arial Narrow" w:eastAsia="Arial Narrow" w:hAnsi="Arial Narrow"/>
          <w:sz w:val="24"/>
          <w:szCs w:val="24"/>
        </w:rPr>
      </w:pPr>
      <w:bookmarkStart w:colFirst="0" w:colLast="0" w:name="_heading=h.nmf14n" w:id="47"/>
      <w:bookmarkEnd w:id="47"/>
      <w:r w:rsidDel="00000000" w:rsidR="00000000" w:rsidRPr="00000000">
        <w:rPr>
          <w:rFonts w:ascii="Arial Narrow" w:cs="Arial Narrow" w:eastAsia="Arial Narrow" w:hAnsi="Arial Narrow"/>
          <w:sz w:val="24"/>
          <w:szCs w:val="24"/>
          <w:rtl w:val="0"/>
        </w:rPr>
        <w:t xml:space="preserve">Para este tipo de bosque y teniendo en cuenta los resultados de la estimación de las reservas de carbono almacenadas en la biomasa, se ha estimado una reserva promedio de 91,5 toneladas de carbono por hectárea, lo que indica que la reserva de carbono para este bosque es alrededor de 126.683 toneladas de carbono, que representan 464.926 toneladas de dióxido de carbono equivalente, que aún no han sido emitidas a la atmosfera y se encuentra almacenando en los bosques del área protegida.</w:t>
      </w:r>
    </w:p>
    <w:p w:rsidR="00000000" w:rsidDel="00000000" w:rsidP="00000000" w:rsidRDefault="00000000" w:rsidRPr="00000000" w14:paraId="000006E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2">
      <w:pPr>
        <w:pStyle w:val="Heading3"/>
        <w:rPr/>
      </w:pPr>
      <w:bookmarkStart w:colFirst="0" w:colLast="0" w:name="_heading=h.37m2jsg" w:id="48"/>
      <w:bookmarkEnd w:id="48"/>
      <w:r w:rsidDel="00000000" w:rsidR="00000000" w:rsidRPr="00000000">
        <w:rPr>
          <w:rtl w:val="0"/>
        </w:rPr>
        <w:t xml:space="preserve">1.1.4. Gestión del riesgo de incendios de cobertura vegetal</w:t>
      </w:r>
    </w:p>
    <w:p w:rsidR="00000000" w:rsidDel="00000000" w:rsidP="00000000" w:rsidRDefault="00000000" w:rsidRPr="00000000" w14:paraId="000006E3">
      <w:pPr>
        <w:tabs>
          <w:tab w:val="left" w:pos="709"/>
        </w:tabs>
        <w:ind w:left="216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6E4">
      <w:pPr>
        <w:pStyle w:val="Heading4"/>
        <w:rPr/>
      </w:pPr>
      <w:r w:rsidDel="00000000" w:rsidR="00000000" w:rsidRPr="00000000">
        <w:rPr>
          <w:rtl w:val="0"/>
        </w:rPr>
        <w:t xml:space="preserve">Contexto Normativo y de política pública.</w:t>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rsidR="00000000" w:rsidDel="00000000" w:rsidP="00000000" w:rsidRDefault="00000000" w:rsidRPr="00000000" w14:paraId="000006E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rsidR="00000000" w:rsidDel="00000000" w:rsidP="00000000" w:rsidRDefault="00000000" w:rsidRPr="00000000" w14:paraId="000006E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E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rsidR="00000000" w:rsidDel="00000000" w:rsidP="00000000" w:rsidRDefault="00000000" w:rsidRPr="00000000" w14:paraId="000006EB">
      <w:pPr>
        <w:jc w:val="both"/>
        <w:rPr>
          <w:rFonts w:ascii="Arial Narrow" w:cs="Arial Narrow" w:eastAsia="Arial Narrow" w:hAnsi="Arial Narrow"/>
          <w:sz w:val="24"/>
          <w:szCs w:val="24"/>
        </w:rPr>
      </w:pPr>
      <w:r w:rsidDel="00000000" w:rsidR="00000000" w:rsidRPr="00000000">
        <w:rPr>
          <w:rtl w:val="0"/>
        </w:rPr>
      </w:r>
    </w:p>
    <w:tbl>
      <w:tblPr>
        <w:tblStyle w:val="Table20"/>
        <w:tblW w:w="8828.0" w:type="dxa"/>
        <w:jc w:val="left"/>
        <w:tblInd w:w="0.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c>
          <w:tcPr>
            <w:gridSpan w:val="2"/>
          </w:tcPr>
          <w:p w:rsidR="00000000" w:rsidDel="00000000" w:rsidP="00000000" w:rsidRDefault="00000000" w:rsidRPr="00000000" w14:paraId="000006E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la Comisión Permanente de Incendios de Cobertura Vegetal de Risaralda, los términos y conceptos asociados a la gestión del riesgo de incendios se definen de la siguiente manera:</w:t>
            </w:r>
          </w:p>
        </w:tc>
      </w:tr>
      <w:tr>
        <w:tc>
          <w:tcPr/>
          <w:p w:rsidR="00000000" w:rsidDel="00000000" w:rsidP="00000000" w:rsidRDefault="00000000" w:rsidRPr="00000000" w14:paraId="000006EE">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Quema: </w:t>
            </w:r>
            <w:r w:rsidDel="00000000" w:rsidR="00000000" w:rsidRPr="00000000">
              <w:rPr>
                <w:rFonts w:ascii="Arial Narrow" w:cs="Arial Narrow" w:eastAsia="Arial Narrow" w:hAnsi="Arial Narrow"/>
                <w:sz w:val="24"/>
                <w:szCs w:val="24"/>
                <w:rtl w:val="0"/>
              </w:rPr>
              <w:t xml:space="preserve">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r w:rsidDel="00000000" w:rsidR="00000000" w:rsidRPr="00000000">
              <w:rPr>
                <w:rtl w:val="0"/>
              </w:rPr>
            </w:r>
          </w:p>
        </w:tc>
        <w:tc>
          <w:tcPr/>
          <w:p w:rsidR="00000000" w:rsidDel="00000000" w:rsidP="00000000" w:rsidRDefault="00000000" w:rsidRPr="00000000" w14:paraId="000006EF">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Incendio forestal: </w:t>
            </w:r>
            <w:r w:rsidDel="00000000" w:rsidR="00000000" w:rsidRPr="00000000">
              <w:rPr>
                <w:rFonts w:ascii="Arial Narrow" w:cs="Arial Narrow" w:eastAsia="Arial Narrow" w:hAnsi="Arial Narrow"/>
                <w:sz w:val="24"/>
                <w:szCs w:val="24"/>
                <w:rtl w:val="0"/>
              </w:rPr>
              <w:t xml:space="preserve">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r w:rsidDel="00000000" w:rsidR="00000000" w:rsidRPr="00000000">
              <w:rPr>
                <w:rtl w:val="0"/>
              </w:rPr>
            </w:r>
          </w:p>
        </w:tc>
      </w:tr>
      <w:tr>
        <w:tc>
          <w:tcPr/>
          <w:p w:rsidR="00000000" w:rsidDel="00000000" w:rsidP="00000000" w:rsidRDefault="00000000" w:rsidRPr="00000000" w14:paraId="000006F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Incendio de Cultivos Agrícolas Leñosos</w:t>
            </w:r>
            <w:r w:rsidDel="00000000" w:rsidR="00000000" w:rsidRPr="00000000">
              <w:rPr>
                <w:rFonts w:ascii="Arial Narrow" w:cs="Arial Narrow" w:eastAsia="Arial Narrow" w:hAnsi="Arial Narrow"/>
                <w:sz w:val="24"/>
                <w:szCs w:val="24"/>
                <w:rtl w:val="0"/>
              </w:rPr>
              <w:t xml:space="preserve">: Fuego que se extiende libremente sin control ni límites preestablecidos, afectando cultivos agrícolas leñosos.</w:t>
            </w:r>
          </w:p>
        </w:tc>
        <w:tc>
          <w:tcPr/>
          <w:p w:rsidR="00000000" w:rsidDel="00000000" w:rsidP="00000000" w:rsidRDefault="00000000" w:rsidRPr="00000000" w14:paraId="000006F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Conato:</w:t>
            </w:r>
            <w:r w:rsidDel="00000000" w:rsidR="00000000" w:rsidRPr="00000000">
              <w:rPr>
                <w:rFonts w:ascii="Arial Narrow" w:cs="Arial Narrow" w:eastAsia="Arial Narrow" w:hAnsi="Arial Narrow"/>
                <w:sz w:val="24"/>
                <w:szCs w:val="24"/>
                <w:rtl w:val="0"/>
              </w:rPr>
              <w:t xml:space="preserve"> Es el inicio de un fuego que presenta poca dificultad para su control, pero que puede convertirse en una quema o incendio forestal.</w:t>
            </w:r>
          </w:p>
        </w:tc>
      </w:tr>
    </w:tbl>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24"/>
          <w:szCs w:val="24"/>
          <w:u w:val="none"/>
          <w:shd w:fill="auto" w:val="clear"/>
          <w:vertAlign w:val="baseline"/>
        </w:rPr>
      </w:pPr>
      <w:bookmarkStart w:colFirst="0" w:colLast="0" w:name="_heading=h.1mrcu09" w:id="49"/>
      <w:bookmarkEnd w:id="4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20. Conceptos básicos relacionados con incendios de cobertura vegetal</w:t>
      </w:r>
      <w:r w:rsidDel="00000000" w:rsidR="00000000" w:rsidRPr="00000000">
        <w:rPr>
          <w:rtl w:val="0"/>
        </w:rPr>
      </w:r>
    </w:p>
    <w:p w:rsidR="00000000" w:rsidDel="00000000" w:rsidP="00000000" w:rsidRDefault="00000000" w:rsidRPr="00000000" w14:paraId="000006F3">
      <w:pPr>
        <w:pStyle w:val="Heading4"/>
        <w:rPr/>
      </w:pPr>
      <w:r w:rsidDel="00000000" w:rsidR="00000000" w:rsidRPr="00000000">
        <w:rPr>
          <w:rtl w:val="0"/>
        </w:rPr>
        <w:t xml:space="preserve">Factores de Amenaza</w:t>
      </w:r>
    </w:p>
    <w:p w:rsidR="00000000" w:rsidDel="00000000" w:rsidP="00000000" w:rsidRDefault="00000000" w:rsidRPr="00000000" w14:paraId="000006F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5">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Variabilidad y cambio climático: En</w:t>
      </w:r>
      <w:r w:rsidDel="00000000" w:rsidR="00000000" w:rsidRPr="00000000">
        <w:rPr>
          <w:rFonts w:ascii="Arial Narrow" w:cs="Arial Narrow" w:eastAsia="Arial Narrow" w:hAnsi="Arial Narrow"/>
          <w:sz w:val="24"/>
          <w:szCs w:val="24"/>
          <w:rtl w:val="0"/>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r w:rsidDel="00000000" w:rsidR="00000000" w:rsidRPr="00000000">
        <w:rPr>
          <w:rtl w:val="0"/>
        </w:rPr>
      </w:r>
    </w:p>
    <w:p w:rsidR="00000000" w:rsidDel="00000000" w:rsidP="00000000" w:rsidRDefault="00000000" w:rsidRPr="00000000" w14:paraId="000006F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7">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Quemas sector agropecuario:</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r w:rsidDel="00000000" w:rsidR="00000000" w:rsidRPr="00000000">
        <w:rPr>
          <w:rtl w:val="0"/>
        </w:rPr>
      </w:r>
    </w:p>
    <w:p w:rsidR="00000000" w:rsidDel="00000000" w:rsidP="00000000" w:rsidRDefault="00000000" w:rsidRPr="00000000" w14:paraId="000006F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9">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Actividades turísticas y festividades:</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sz w:val="24"/>
          <w:szCs w:val="24"/>
          <w:rtl w:val="0"/>
        </w:rPr>
        <w:t xml:space="preserve">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r w:rsidDel="00000000" w:rsidR="00000000" w:rsidRPr="00000000">
        <w:rPr>
          <w:rtl w:val="0"/>
        </w:rPr>
      </w:r>
    </w:p>
    <w:p w:rsidR="00000000" w:rsidDel="00000000" w:rsidP="00000000" w:rsidRDefault="00000000" w:rsidRPr="00000000" w14:paraId="000006F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al Plan de Manejo del PNN Los Nevados, el 5% del total de incendios presentados en el parque, son directamente vinculados con la actividad de pesca y causados por la realización de fogatas.</w:t>
      </w:r>
    </w:p>
    <w:p w:rsidR="00000000" w:rsidDel="00000000" w:rsidP="00000000" w:rsidRDefault="00000000" w:rsidRPr="00000000" w14:paraId="000006F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otro lado, las festividades patronales, navideñas, candeladas, entre otras, siguen aportando a la ocurrencia de incendios debido a la utilización de globos y pólvora (CARDER, 2017).</w:t>
      </w:r>
    </w:p>
    <w:p w:rsidR="00000000" w:rsidDel="00000000" w:rsidP="00000000" w:rsidRDefault="00000000" w:rsidRPr="00000000" w14:paraId="000006F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6FF">
      <w:pPr>
        <w:pStyle w:val="Heading4"/>
        <w:rPr/>
      </w:pPr>
      <w:r w:rsidDel="00000000" w:rsidR="00000000" w:rsidRPr="00000000">
        <w:rPr>
          <w:rtl w:val="0"/>
        </w:rPr>
        <w:t xml:space="preserve">Factores de vulnerabilidad</w:t>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Vulnerabilidad socioeconómica y ambiental a incendios de cobertura vegetal:</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r w:rsidDel="00000000" w:rsidR="00000000" w:rsidRPr="00000000">
        <w:rPr>
          <w:rtl w:val="0"/>
        </w:rPr>
      </w:r>
    </w:p>
    <w:p w:rsidR="00000000" w:rsidDel="00000000" w:rsidP="00000000" w:rsidRDefault="00000000" w:rsidRPr="00000000" w14:paraId="0000070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3">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5657457" cy="2006511"/>
            <wp:effectExtent b="0" l="0" r="0" t="0"/>
            <wp:docPr id="91" name="image21.png"/>
            <a:graphic>
              <a:graphicData uri="http://schemas.openxmlformats.org/drawingml/2006/picture">
                <pic:pic>
                  <pic:nvPicPr>
                    <pic:cNvPr id="0" name="image21.png"/>
                    <pic:cNvPicPr preferRelativeResize="0"/>
                  </pic:nvPicPr>
                  <pic:blipFill>
                    <a:blip r:embed="rId27"/>
                    <a:srcRect b="39021" l="25968" r="10387" t="20829"/>
                    <a:stretch>
                      <a:fillRect/>
                    </a:stretch>
                  </pic:blipFill>
                  <pic:spPr>
                    <a:xfrm>
                      <a:off x="0" y="0"/>
                      <a:ext cx="5657457" cy="2006511"/>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Prioridad 1:</w:t>
      </w:r>
      <w:r w:rsidDel="00000000" w:rsidR="00000000" w:rsidRPr="00000000">
        <w:rPr>
          <w:rFonts w:ascii="Arial Narrow" w:cs="Arial Narrow" w:eastAsia="Arial Narrow" w:hAnsi="Arial Narrow"/>
          <w:sz w:val="24"/>
          <w:szCs w:val="24"/>
          <w:rtl w:val="0"/>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rsidR="00000000" w:rsidDel="00000000" w:rsidP="00000000" w:rsidRDefault="00000000" w:rsidRPr="00000000" w14:paraId="0000070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Prioridad 2:</w:t>
      </w:r>
      <w:r w:rsidDel="00000000" w:rsidR="00000000" w:rsidRPr="00000000">
        <w:rPr>
          <w:rFonts w:ascii="Arial Narrow" w:cs="Arial Narrow" w:eastAsia="Arial Narrow" w:hAnsi="Arial Narrow"/>
          <w:sz w:val="24"/>
          <w:szCs w:val="24"/>
          <w:rtl w:val="0"/>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rsidR="00000000" w:rsidDel="00000000" w:rsidP="00000000" w:rsidRDefault="00000000" w:rsidRPr="00000000" w14:paraId="0000070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Prioridad 3:</w:t>
      </w:r>
      <w:r w:rsidDel="00000000" w:rsidR="00000000" w:rsidRPr="00000000">
        <w:rPr>
          <w:rFonts w:ascii="Arial Narrow" w:cs="Arial Narrow" w:eastAsia="Arial Narrow" w:hAnsi="Arial Narrow"/>
          <w:sz w:val="24"/>
          <w:szCs w:val="24"/>
          <w:rtl w:val="0"/>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rsidR="00000000" w:rsidDel="00000000" w:rsidP="00000000" w:rsidRDefault="00000000" w:rsidRPr="00000000" w14:paraId="0000070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Prioridad 4:</w:t>
      </w:r>
      <w:r w:rsidDel="00000000" w:rsidR="00000000" w:rsidRPr="00000000">
        <w:rPr>
          <w:rFonts w:ascii="Arial Narrow" w:cs="Arial Narrow" w:eastAsia="Arial Narrow" w:hAnsi="Arial Narrow"/>
          <w:sz w:val="24"/>
          <w:szCs w:val="24"/>
          <w:rtl w:val="0"/>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rsidR="00000000" w:rsidDel="00000000" w:rsidP="00000000" w:rsidRDefault="00000000" w:rsidRPr="00000000" w14:paraId="0000070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lo anterior, en el mapa que se muestra continuación se puede apreciar la zonificación de la vulnerabilidad socioeconómico y ambiental a incendios de cobertura vegetal del Distrito de Conservación de Suelos Alto del Nudo:</w:t>
      </w:r>
    </w:p>
    <w:p w:rsidR="00000000" w:rsidDel="00000000" w:rsidP="00000000" w:rsidRDefault="00000000" w:rsidRPr="00000000" w14:paraId="0000070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0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4336646"/>
            <wp:effectExtent b="0" l="0" r="0" t="0"/>
            <wp:docPr descr="C:\Users\Nathalia\AppData\Local\Temp\Temp1_Incendios.zip\Vulnerabilidad Incendios Alto del Nudo.jpg" id="74" name="image4.jpg"/>
            <a:graphic>
              <a:graphicData uri="http://schemas.openxmlformats.org/drawingml/2006/picture">
                <pic:pic>
                  <pic:nvPicPr>
                    <pic:cNvPr descr="C:\Users\Nathalia\AppData\Local\Temp\Temp1_Incendios.zip\Vulnerabilidad Incendios Alto del Nudo.jpg" id="0" name="image4.jpg"/>
                    <pic:cNvPicPr preferRelativeResize="0"/>
                  </pic:nvPicPr>
                  <pic:blipFill>
                    <a:blip r:embed="rId28"/>
                    <a:srcRect b="0" l="0" r="0" t="0"/>
                    <a:stretch>
                      <a:fillRect/>
                    </a:stretch>
                  </pic:blipFill>
                  <pic:spPr>
                    <a:xfrm>
                      <a:off x="0" y="0"/>
                      <a:ext cx="5612130" cy="4336646"/>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6r0co2" w:id="50"/>
      <w:bookmarkEnd w:id="5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11. Zonificación de vulnerabilidad socioeconómica y ambiental a incendios de cobertura vegetal en el DCS Alto del Nudo</w:t>
      </w:r>
      <w:r w:rsidDel="00000000" w:rsidR="00000000" w:rsidRPr="00000000">
        <w:rPr>
          <w:rtl w:val="0"/>
        </w:rPr>
      </w:r>
    </w:p>
    <w:p w:rsidR="00000000" w:rsidDel="00000000" w:rsidP="00000000" w:rsidRDefault="00000000" w:rsidRPr="00000000" w14:paraId="0000071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2021</w:t>
      </w:r>
    </w:p>
    <w:p w:rsidR="00000000" w:rsidDel="00000000" w:rsidP="00000000" w:rsidRDefault="00000000" w:rsidRPr="00000000" w14:paraId="0000071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13">
      <w:pPr>
        <w:pStyle w:val="Heading4"/>
        <w:rPr/>
      </w:pPr>
      <w:r w:rsidDel="00000000" w:rsidR="00000000" w:rsidRPr="00000000">
        <w:rPr>
          <w:rtl w:val="0"/>
        </w:rPr>
        <w:t xml:space="preserve">Histórico de ocurrencia de incendios de cobertura vegetal al interior del área protegida.</w:t>
      </w:r>
    </w:p>
    <w:p w:rsidR="00000000" w:rsidDel="00000000" w:rsidP="00000000" w:rsidRDefault="00000000" w:rsidRPr="00000000" w14:paraId="0000071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1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 acuerdo a los reportes realizados por los bomberos de los municipios que tienen jurisdicción en el área protegida al Centro Regulador de Urgencias y Emergencias del departamento de Risaralda, se tiene que para el periodo comprendido entre los años 2018 y 2020, se presentaron los siguientes eventos asociados a incendios de la cobertura vegetal en el Distrito de Conservación de suelos:</w:t>
      </w:r>
    </w:p>
    <w:p w:rsidR="00000000" w:rsidDel="00000000" w:rsidP="00000000" w:rsidRDefault="00000000" w:rsidRPr="00000000" w14:paraId="00000716">
      <w:pPr>
        <w:jc w:val="both"/>
        <w:rPr>
          <w:rFonts w:ascii="Arial Narrow" w:cs="Arial Narrow" w:eastAsia="Arial Narrow" w:hAnsi="Arial Narrow"/>
          <w:sz w:val="24"/>
          <w:szCs w:val="24"/>
        </w:rPr>
      </w:pPr>
      <w:r w:rsidDel="00000000" w:rsidR="00000000" w:rsidRPr="00000000">
        <w:rPr>
          <w:rtl w:val="0"/>
        </w:rPr>
      </w:r>
    </w:p>
    <w:tbl>
      <w:tblPr>
        <w:tblStyle w:val="Table21"/>
        <w:tblW w:w="7792.0" w:type="dxa"/>
        <w:jc w:val="center"/>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2127"/>
        <w:gridCol w:w="1495"/>
        <w:gridCol w:w="2048"/>
        <w:gridCol w:w="2122"/>
        <w:tblGridChange w:id="0">
          <w:tblGrid>
            <w:gridCol w:w="2127"/>
            <w:gridCol w:w="1495"/>
            <w:gridCol w:w="2048"/>
            <w:gridCol w:w="2122"/>
          </w:tblGrid>
        </w:tblGridChange>
      </w:tblGrid>
      <w:tr>
        <w:tc>
          <w:tcPr>
            <w:shd w:fill="c5e0b3" w:val="clear"/>
          </w:tcPr>
          <w:p w:rsidR="00000000" w:rsidDel="00000000" w:rsidP="00000000" w:rsidRDefault="00000000" w:rsidRPr="00000000" w14:paraId="00000717">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Fecha</w:t>
            </w:r>
          </w:p>
        </w:tc>
        <w:tc>
          <w:tcPr>
            <w:shd w:fill="c5e0b3" w:val="clear"/>
          </w:tcPr>
          <w:p w:rsidR="00000000" w:rsidDel="00000000" w:rsidP="00000000" w:rsidRDefault="00000000" w:rsidRPr="00000000" w14:paraId="00000718">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Vereda</w:t>
            </w:r>
          </w:p>
        </w:tc>
        <w:tc>
          <w:tcPr>
            <w:shd w:fill="c5e0b3" w:val="clear"/>
          </w:tcPr>
          <w:p w:rsidR="00000000" w:rsidDel="00000000" w:rsidP="00000000" w:rsidRDefault="00000000" w:rsidRPr="00000000" w14:paraId="0000071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Tipo de Evento</w:t>
            </w:r>
          </w:p>
        </w:tc>
        <w:tc>
          <w:tcPr>
            <w:shd w:fill="c5e0b3" w:val="clear"/>
          </w:tcPr>
          <w:p w:rsidR="00000000" w:rsidDel="00000000" w:rsidP="00000000" w:rsidRDefault="00000000" w:rsidRPr="00000000" w14:paraId="0000071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Área Afectada (Ha.)</w:t>
            </w:r>
          </w:p>
        </w:tc>
      </w:tr>
      <w:tr>
        <w:tc>
          <w:tcPr/>
          <w:p w:rsidR="00000000" w:rsidDel="00000000" w:rsidP="00000000" w:rsidRDefault="00000000" w:rsidRPr="00000000" w14:paraId="0000071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2020-01-08</w:t>
            </w:r>
          </w:p>
        </w:tc>
        <w:tc>
          <w:tcPr/>
          <w:p w:rsidR="00000000" w:rsidDel="00000000" w:rsidP="00000000" w:rsidRDefault="00000000" w:rsidRPr="00000000" w14:paraId="0000071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Argentina</w:t>
            </w:r>
          </w:p>
        </w:tc>
        <w:tc>
          <w:tcPr/>
          <w:p w:rsidR="00000000" w:rsidDel="00000000" w:rsidP="00000000" w:rsidRDefault="00000000" w:rsidRPr="00000000" w14:paraId="0000071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Quema</w:t>
            </w:r>
          </w:p>
        </w:tc>
        <w:tc>
          <w:tcPr/>
          <w:p w:rsidR="00000000" w:rsidDel="00000000" w:rsidP="00000000" w:rsidRDefault="00000000" w:rsidRPr="00000000" w14:paraId="0000071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w:t>
            </w:r>
          </w:p>
        </w:tc>
      </w:tr>
      <w:tr>
        <w:tc>
          <w:tcPr/>
          <w:p w:rsidR="00000000" w:rsidDel="00000000" w:rsidP="00000000" w:rsidRDefault="00000000" w:rsidRPr="00000000" w14:paraId="0000071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2019-01-01</w:t>
            </w:r>
          </w:p>
        </w:tc>
        <w:tc>
          <w:tcPr/>
          <w:p w:rsidR="00000000" w:rsidDel="00000000" w:rsidP="00000000" w:rsidRDefault="00000000" w:rsidRPr="00000000" w14:paraId="0000072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Santo Domingo</w:t>
            </w:r>
          </w:p>
        </w:tc>
        <w:tc>
          <w:tcPr/>
          <w:p w:rsidR="00000000" w:rsidDel="00000000" w:rsidP="00000000" w:rsidRDefault="00000000" w:rsidRPr="00000000" w14:paraId="0000072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Quema</w:t>
            </w:r>
          </w:p>
        </w:tc>
        <w:tc>
          <w:tcPr/>
          <w:p w:rsidR="00000000" w:rsidDel="00000000" w:rsidP="00000000" w:rsidRDefault="00000000" w:rsidRPr="00000000" w14:paraId="0000072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0,015</w:t>
            </w:r>
          </w:p>
        </w:tc>
      </w:tr>
    </w:tbl>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lwamvv" w:id="51"/>
      <w:bookmarkEnd w:id="5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21. Eventos asociados a incendios de la cobertura vegetal en interior del DCS Alto del Nudo</w:t>
      </w:r>
      <w:r w:rsidDel="00000000" w:rsidR="00000000" w:rsidRPr="00000000">
        <w:rPr>
          <w:rtl w:val="0"/>
        </w:rPr>
      </w:r>
    </w:p>
    <w:p w:rsidR="00000000" w:rsidDel="00000000" w:rsidP="00000000" w:rsidRDefault="00000000" w:rsidRPr="00000000" w14:paraId="0000072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Centro Regulador de Urgencias y Emergencias del departamento de Risaralda, 2021.</w:t>
      </w:r>
    </w:p>
    <w:p w:rsidR="00000000" w:rsidDel="00000000" w:rsidP="00000000" w:rsidRDefault="00000000" w:rsidRPr="00000000" w14:paraId="0000072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rsidR="00000000" w:rsidDel="00000000" w:rsidP="00000000" w:rsidRDefault="00000000" w:rsidRPr="00000000" w14:paraId="0000072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2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continuación, se presenta el inventario de las herramientas para la atención de incendios de cobertura vegetal, con las que cuenta el centro de visitantes Las Hortensias del Distrito de Conservación de Suelos Alto del Nudo:</w:t>
      </w:r>
    </w:p>
    <w:p w:rsidR="00000000" w:rsidDel="00000000" w:rsidP="00000000" w:rsidRDefault="00000000" w:rsidRPr="00000000" w14:paraId="00000729">
      <w:pPr>
        <w:jc w:val="both"/>
        <w:rPr>
          <w:rFonts w:ascii="Arial Narrow" w:cs="Arial Narrow" w:eastAsia="Arial Narrow" w:hAnsi="Arial Narrow"/>
          <w:b w:val="1"/>
          <w:sz w:val="24"/>
          <w:szCs w:val="24"/>
        </w:rPr>
      </w:pPr>
      <w:r w:rsidDel="00000000" w:rsidR="00000000" w:rsidRPr="00000000">
        <w:rPr>
          <w:rtl w:val="0"/>
        </w:rPr>
      </w:r>
    </w:p>
    <w:tbl>
      <w:tblPr>
        <w:tblStyle w:val="Table22"/>
        <w:tblW w:w="5670.0" w:type="dxa"/>
        <w:jc w:val="center"/>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2127"/>
        <w:gridCol w:w="1495"/>
        <w:gridCol w:w="2048"/>
        <w:tblGridChange w:id="0">
          <w:tblGrid>
            <w:gridCol w:w="2127"/>
            <w:gridCol w:w="1495"/>
            <w:gridCol w:w="2048"/>
          </w:tblGrid>
        </w:tblGridChange>
      </w:tblGrid>
      <w:tr>
        <w:tc>
          <w:tcPr>
            <w:shd w:fill="c5e0b3" w:val="clear"/>
          </w:tcPr>
          <w:p w:rsidR="00000000" w:rsidDel="00000000" w:rsidP="00000000" w:rsidRDefault="00000000" w:rsidRPr="00000000" w14:paraId="0000072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Equipos</w:t>
            </w:r>
          </w:p>
        </w:tc>
        <w:tc>
          <w:tcPr>
            <w:shd w:fill="c5e0b3" w:val="clear"/>
          </w:tcPr>
          <w:p w:rsidR="00000000" w:rsidDel="00000000" w:rsidP="00000000" w:rsidRDefault="00000000" w:rsidRPr="00000000" w14:paraId="0000072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Cantidad</w:t>
            </w:r>
          </w:p>
        </w:tc>
        <w:tc>
          <w:tcPr>
            <w:shd w:fill="c5e0b3" w:val="clear"/>
          </w:tcPr>
          <w:p w:rsidR="00000000" w:rsidDel="00000000" w:rsidP="00000000" w:rsidRDefault="00000000" w:rsidRPr="00000000" w14:paraId="0000072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Estado</w:t>
            </w:r>
          </w:p>
        </w:tc>
      </w:tr>
      <w:tr>
        <w:tc>
          <w:tcPr/>
          <w:p w:rsidR="00000000" w:rsidDel="00000000" w:rsidP="00000000" w:rsidRDefault="00000000" w:rsidRPr="00000000" w14:paraId="0000072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Batefuegos</w:t>
            </w:r>
          </w:p>
        </w:tc>
        <w:tc>
          <w:tcPr/>
          <w:p w:rsidR="00000000" w:rsidDel="00000000" w:rsidP="00000000" w:rsidRDefault="00000000" w:rsidRPr="00000000" w14:paraId="0000072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6</w:t>
            </w:r>
          </w:p>
        </w:tc>
        <w:tc>
          <w:tcPr/>
          <w:p w:rsidR="00000000" w:rsidDel="00000000" w:rsidP="00000000" w:rsidRDefault="00000000" w:rsidRPr="00000000" w14:paraId="0000072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73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Pulaski</w:t>
            </w:r>
          </w:p>
        </w:tc>
        <w:tc>
          <w:tcPr/>
          <w:p w:rsidR="00000000" w:rsidDel="00000000" w:rsidP="00000000" w:rsidRDefault="00000000" w:rsidRPr="00000000" w14:paraId="0000073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w:t>
            </w:r>
          </w:p>
        </w:tc>
        <w:tc>
          <w:tcPr/>
          <w:p w:rsidR="00000000" w:rsidDel="00000000" w:rsidP="00000000" w:rsidRDefault="00000000" w:rsidRPr="00000000" w14:paraId="0000073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73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Rastrillos</w:t>
            </w:r>
          </w:p>
        </w:tc>
        <w:tc>
          <w:tcPr/>
          <w:p w:rsidR="00000000" w:rsidDel="00000000" w:rsidP="00000000" w:rsidRDefault="00000000" w:rsidRPr="00000000" w14:paraId="0000073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1</w:t>
            </w:r>
          </w:p>
        </w:tc>
        <w:tc>
          <w:tcPr/>
          <w:p w:rsidR="00000000" w:rsidDel="00000000" w:rsidP="00000000" w:rsidRDefault="00000000" w:rsidRPr="00000000" w14:paraId="0000073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r>
        <w:tc>
          <w:tcPr/>
          <w:p w:rsidR="00000000" w:rsidDel="00000000" w:rsidP="00000000" w:rsidRDefault="00000000" w:rsidRPr="00000000" w14:paraId="0000073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Palas Forestales</w:t>
            </w:r>
          </w:p>
        </w:tc>
        <w:tc>
          <w:tcPr/>
          <w:p w:rsidR="00000000" w:rsidDel="00000000" w:rsidP="00000000" w:rsidRDefault="00000000" w:rsidRPr="00000000" w14:paraId="0000073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4</w:t>
            </w:r>
          </w:p>
        </w:tc>
        <w:tc>
          <w:tcPr/>
          <w:p w:rsidR="00000000" w:rsidDel="00000000" w:rsidP="00000000" w:rsidRDefault="00000000" w:rsidRPr="00000000" w14:paraId="0000073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Buen estado</w:t>
            </w:r>
          </w:p>
        </w:tc>
      </w:tr>
    </w:tbl>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11kx3o" w:id="52"/>
      <w:bookmarkEnd w:id="5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22. Inventario de herramientas para la atención de incendios de cobertura vegetal.</w:t>
      </w:r>
      <w:r w:rsidDel="00000000" w:rsidR="00000000" w:rsidRPr="00000000">
        <w:rPr>
          <w:rtl w:val="0"/>
        </w:rPr>
      </w:r>
    </w:p>
    <w:p w:rsidR="00000000" w:rsidDel="00000000" w:rsidP="00000000" w:rsidRDefault="00000000" w:rsidRPr="00000000" w14:paraId="0000073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Comisión Permanente de Incendios de Cobertura Vegetal de Risaralda, 2021.</w:t>
      </w:r>
    </w:p>
    <w:p w:rsidR="00000000" w:rsidDel="00000000" w:rsidP="00000000" w:rsidRDefault="00000000" w:rsidRPr="00000000" w14:paraId="0000073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D">
      <w:pPr>
        <w:pStyle w:val="Heading2"/>
        <w:rPr/>
      </w:pPr>
      <w:bookmarkStart w:colFirst="0" w:colLast="0" w:name="_heading=h.3l18frh" w:id="53"/>
      <w:bookmarkEnd w:id="53"/>
      <w:r w:rsidDel="00000000" w:rsidR="00000000" w:rsidRPr="00000000">
        <w:rPr>
          <w:rtl w:val="0"/>
        </w:rPr>
        <w:t xml:space="preserve">1.2. Objetivos de conservación</w:t>
      </w:r>
    </w:p>
    <w:p w:rsidR="00000000" w:rsidDel="00000000" w:rsidP="00000000" w:rsidRDefault="00000000" w:rsidRPr="00000000" w14:paraId="0000073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3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rsidR="00000000" w:rsidDel="00000000" w:rsidP="00000000" w:rsidRDefault="00000000" w:rsidRPr="00000000" w14:paraId="0000074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para el DCS Alto del Nudo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rsidR="00000000" w:rsidDel="00000000" w:rsidP="00000000" w:rsidRDefault="00000000" w:rsidRPr="00000000" w14:paraId="0000074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objetivos de conservación del DCS Alto del Nudo son los siguientes: </w:t>
      </w:r>
    </w:p>
    <w:p w:rsidR="00000000" w:rsidDel="00000000" w:rsidP="00000000" w:rsidRDefault="00000000" w:rsidRPr="00000000" w14:paraId="0000074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Promover en los propietarios particulares la reconversión de sistemas productivos, con el fin de restaurar los ecosistemas estratégicos y los suelos, para la conservación de la biodiversidad y el establecimiento de corredores biológicos.</w:t>
      </w:r>
    </w:p>
    <w:p w:rsidR="00000000" w:rsidDel="00000000" w:rsidP="00000000" w:rsidRDefault="00000000" w:rsidRPr="00000000" w14:paraId="000007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Conservar el recurso hídrico para el abastecimiento de la población rural asentada en las veredas que hacen parte de esta y la población urbana localizada en el área de influencia directa.</w:t>
      </w:r>
    </w:p>
    <w:p w:rsidR="00000000" w:rsidDel="00000000" w:rsidP="00000000" w:rsidRDefault="00000000" w:rsidRPr="00000000" w14:paraId="000007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Proteger el hábitat y las poblaciones de las especies valores objeto de conservación identificadas para el área protegida.</w:t>
      </w:r>
    </w:p>
    <w:p w:rsidR="00000000" w:rsidDel="00000000" w:rsidP="00000000" w:rsidRDefault="00000000" w:rsidRPr="00000000" w14:paraId="000007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Conservar las singularidades del paisaje cultural cafetero de la Serranía como un patrimonio ecológico, ambiental y social.</w:t>
      </w:r>
    </w:p>
    <w:p w:rsidR="00000000" w:rsidDel="00000000" w:rsidP="00000000" w:rsidRDefault="00000000" w:rsidRPr="00000000" w14:paraId="000007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Conservar el patrimonio histórico y cultural de la Serranía del Nudo e integrarlo al desarrollo del turismo de naturaleza de la zona.</w:t>
      </w:r>
    </w:p>
    <w:p w:rsidR="00000000" w:rsidDel="00000000" w:rsidP="00000000" w:rsidRDefault="00000000" w:rsidRPr="00000000" w14:paraId="0000074A">
      <w:pPr>
        <w:ind w:left="567" w:firstLine="0"/>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74B">
      <w:pPr>
        <w:pStyle w:val="Heading2"/>
        <w:rPr/>
      </w:pPr>
      <w:bookmarkStart w:colFirst="0" w:colLast="0" w:name="_heading=h.206ipza" w:id="54"/>
      <w:bookmarkEnd w:id="54"/>
      <w:r w:rsidDel="00000000" w:rsidR="00000000" w:rsidRPr="00000000">
        <w:rPr>
          <w:rtl w:val="0"/>
        </w:rPr>
        <w:t xml:space="preserve">1.3. Valores Objeto de Conservación</w:t>
      </w:r>
    </w:p>
    <w:p w:rsidR="00000000" w:rsidDel="00000000" w:rsidP="00000000" w:rsidRDefault="00000000" w:rsidRPr="00000000" w14:paraId="0000074C">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74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rsidR="00000000" w:rsidDel="00000000" w:rsidP="00000000" w:rsidRDefault="00000000" w:rsidRPr="00000000" w14:paraId="0000074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4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rsidR="00000000" w:rsidDel="00000000" w:rsidP="00000000" w:rsidRDefault="00000000" w:rsidRPr="00000000" w14:paraId="0000075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rsidR="00000000" w:rsidDel="00000000" w:rsidP="00000000" w:rsidRDefault="00000000" w:rsidRPr="00000000" w14:paraId="0000075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criterios utilizados para la elección de los VOC fueron los siguientes:</w:t>
      </w:r>
    </w:p>
    <w:p w:rsidR="00000000" w:rsidDel="00000000" w:rsidP="00000000" w:rsidRDefault="00000000" w:rsidRPr="00000000" w14:paraId="0000075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Hace parte de un VOC ecorregional o regional.</w:t>
      </w:r>
    </w:p>
    <w:p w:rsidR="00000000" w:rsidDel="00000000" w:rsidP="00000000" w:rsidRDefault="00000000" w:rsidRPr="00000000" w14:paraId="000007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 una especie focal, bandera, paraguas o clave.</w:t>
      </w:r>
    </w:p>
    <w:p w:rsidR="00000000" w:rsidDel="00000000" w:rsidP="00000000" w:rsidRDefault="00000000" w:rsidRPr="00000000" w14:paraId="000007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Especie amenazada en alguna categoría según la UICN (CR, EN, VU, NT).</w:t>
      </w:r>
    </w:p>
    <w:p w:rsidR="00000000" w:rsidDel="00000000" w:rsidP="00000000" w:rsidRDefault="00000000" w:rsidRPr="00000000" w14:paraId="0000075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Funcionalidad (herbívora, depredación de primer orden, depredación de segundo orden o mayor, degradación de materia orgánica, dispersión de semillas, polinización, disturbio mecánico, control de plagas, interacción competitiva).</w:t>
      </w:r>
    </w:p>
    <w:p w:rsidR="00000000" w:rsidDel="00000000" w:rsidP="00000000" w:rsidRDefault="00000000" w:rsidRPr="00000000" w14:paraId="0000075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Vulnerabilidad (de acuerdo a la severidad de cada una de las presiones de cada área sobre las especies).</w:t>
      </w:r>
    </w:p>
    <w:p w:rsidR="00000000" w:rsidDel="00000000" w:rsidP="00000000" w:rsidRDefault="00000000" w:rsidRPr="00000000" w14:paraId="000007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Representatividad.</w:t>
      </w:r>
    </w:p>
    <w:p w:rsidR="00000000" w:rsidDel="00000000" w:rsidP="00000000" w:rsidRDefault="00000000" w:rsidRPr="00000000" w14:paraId="000007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Complementariedad.</w:t>
      </w:r>
    </w:p>
    <w:p w:rsidR="00000000" w:rsidDel="00000000" w:rsidP="00000000" w:rsidRDefault="00000000" w:rsidRPr="00000000" w14:paraId="0000075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76"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Ligado a los objetivos de conservación del área protegida.</w:t>
      </w:r>
    </w:p>
    <w:p w:rsidR="00000000" w:rsidDel="00000000" w:rsidP="00000000" w:rsidRDefault="00000000" w:rsidRPr="00000000" w14:paraId="0000075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Valores Objeto de Conservación, VOC, definidos para el DCS Alto del nudo fueron los siguientes:</w:t>
      </w:r>
    </w:p>
    <w:p w:rsidR="00000000" w:rsidDel="00000000" w:rsidP="00000000" w:rsidRDefault="00000000" w:rsidRPr="00000000" w14:paraId="0000075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Pava caucana (Penelope perspicax)</w:t>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Esta especie hace parte del inventario de aves del Distrito de Conservación de Suelos – Alto del Nudo, es un ave endémica de Colombia y se encuentra con categoría de amenaza “En Peligro” (EN) según la UICN (The International Union for Conservation of Nature). Si se estima la distribución histórica de la especie, ésta ha perdido cerca del 95% de su hábitat.</w:t>
      </w:r>
    </w:p>
    <w:p w:rsidR="00000000" w:rsidDel="00000000" w:rsidP="00000000" w:rsidRDefault="00000000" w:rsidRPr="00000000" w14:paraId="0000076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Esta especie pertenece a la familia Cracidae, la cual se distribuye actualmente en un área muy pequeña de los Andes Centrales en los departamentos de Risaralda, Quindío y Valle del Cauca. Se encuentra entre los 1200 y 2000 msnm en muy pocas hectáreas de la Cordillera Central por lo que su clasificación de amenaza para el país está “En Peligro” (EN). </w:t>
      </w:r>
    </w:p>
    <w:p w:rsidR="00000000" w:rsidDel="00000000" w:rsidP="00000000" w:rsidRDefault="00000000" w:rsidRPr="00000000" w14:paraId="0000076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Molinillo (Magnolia hernandezii)</w:t>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molinillo, guanábano de monte o copachi (</w:t>
      </w:r>
      <w:r w:rsidDel="00000000" w:rsidR="00000000" w:rsidRPr="00000000">
        <w:rPr>
          <w:rFonts w:ascii="Arial Narrow" w:cs="Arial Narrow" w:eastAsia="Arial Narrow" w:hAnsi="Arial Narrow"/>
          <w:i w:val="1"/>
          <w:sz w:val="24"/>
          <w:szCs w:val="24"/>
          <w:rtl w:val="0"/>
        </w:rPr>
        <w:t xml:space="preserve">Magnolia hernandezii</w:t>
      </w:r>
      <w:r w:rsidDel="00000000" w:rsidR="00000000" w:rsidRPr="00000000">
        <w:rPr>
          <w:rFonts w:ascii="Arial Narrow" w:cs="Arial Narrow" w:eastAsia="Arial Narrow" w:hAnsi="Arial Narrow"/>
          <w:sz w:val="24"/>
          <w:szCs w:val="24"/>
          <w:rtl w:val="0"/>
        </w:rPr>
        <w:t xml:space="preserve">), es un árbol de la familia de las magnoliáceas, endémico de los bosques de la cuenca del río Cauca, en Colombia, entre los 1.700 y los 2.200 m de altitud, alcanza de 18 a 30 m de altura y de 50 a 70 cm de diámetro, su corteza es casi lisa, compuesta de madera de textura fina. Sus hojas son simples, alternas, ovadas, coriáceas, ápice redondeado, margen entero, base cuneada y nervaduras prominentes por el envés. Sus flores son solitarias, glabras, de color blanco a crema, estas se ubican al final de las ramas, tienen tres sépalos elípticos, blancos, carnosos y posee de 8 a 10 pétalos. Sus frutos son leñosos, sub-globoso, de color verde, mide entre 9,7 y 20 cm de largo, y de 8 a 25 cm de ancho. </w:t>
      </w:r>
    </w:p>
    <w:p w:rsidR="00000000" w:rsidDel="00000000" w:rsidP="00000000" w:rsidRDefault="00000000" w:rsidRPr="00000000" w14:paraId="0000076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Esta especie se encuentra En Peligro (EN) según la UICN, ya que sus poblaciones se han reducido en más del 50% en las últimas tres generaciones. Esto se debe a la perdida de sus hábitats naturales, ya que se está haciendo apertura de tierras para cultivos de café, para ganadería, construcción de viviendas y vías, además la tala de bosques para la obtención de madera rolliza y aserrío. Donde se localizan las poblaciones son lugares generalmente muy pequeños y aislados entre ellos. </w:t>
      </w:r>
    </w:p>
    <w:p w:rsidR="00000000" w:rsidDel="00000000" w:rsidP="00000000" w:rsidRDefault="00000000" w:rsidRPr="00000000" w14:paraId="0000076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Esta especie se explota como madera de aserrío para ebanistería y construcción de viviendas. Los campesinos fabrican con el eje leñoso de su fruto, molinillos, que son empleados en la cocina.</w:t>
      </w:r>
    </w:p>
    <w:p w:rsidR="00000000" w:rsidDel="00000000" w:rsidP="00000000" w:rsidRDefault="00000000" w:rsidRPr="00000000" w14:paraId="0000076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6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Sistema hídrico de la microcuenca La Fría</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Dada a la riqueza hídrica local, no es de extrañar que se cuente con múltiples quebradas dentro del municipio de Dosquebradas, sin embargo, no todas estas se encuentran en un estado aceptable, no obstante, contamos en este caso con la quebrada la Fría la cual aún se preserva en un buen estado natural, la cual nace en la serranía Alto del Nudo del municipio de Dosquebradas con una longitud de 5,2 Km, perteneciente a la microcuenca que lleva el mismo nombre, la cual presenta un área total de 511,37563 Ha, siendo esta uno de los tributarios principales de la quebrada Dosquebradas al sur occidente del municipio.</w:t>
      </w:r>
    </w:p>
    <w:p w:rsidR="00000000" w:rsidDel="00000000" w:rsidP="00000000" w:rsidRDefault="00000000" w:rsidRPr="00000000" w14:paraId="0000077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Gracias a lo anterior, le concibe entonces unas características ambientales particulares que le dan un valor agregado a la misma, en el sentido que la quebrada presenta un cuerpo de agua con muy buenos indicadores de calidad, reflejo de ello es la gran variedad de biodiversidad, las cuales dependen del buen estado de este recurso para su subsistencia como lo han llevado a cabo dentro Serranía en el tiempo.</w:t>
      </w:r>
    </w:p>
    <w:p w:rsidR="00000000" w:rsidDel="00000000" w:rsidP="00000000" w:rsidRDefault="00000000" w:rsidRPr="00000000" w14:paraId="0000077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Este apartado da paso a un beneficio social de la comunidad aledaña a la quebrada, puesto que el aprovechamiento de este recurso por parte del sector rural se da igualmente en términos de buena calidad y condiciones para los mismos, lo cual contribuye a una mayor eficiencia en sus sistemas productivos convirtiéndose en un elemento característico dentro de la identidad cultural de la comunidad, dando lugar a la gran riqueza ambiental presente en la Serranía Alto del Nudo y por ende a Dosquebradas en general, resultando esto entonces de gran relevancia a nivel municipal, ya que, gracias a sus características geográficas y buenas condiciones naturales le permite al municipio contar con una garantía dentro de un marco de gestión ambiental del recurso hídrico.</w:t>
      </w:r>
    </w:p>
    <w:p w:rsidR="00000000" w:rsidDel="00000000" w:rsidP="00000000" w:rsidRDefault="00000000" w:rsidRPr="00000000" w14:paraId="0000077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76">
      <w:pPr>
        <w:pStyle w:val="Heading2"/>
        <w:rPr/>
      </w:pPr>
      <w:bookmarkStart w:colFirst="0" w:colLast="0" w:name="_heading=h.4k668n3" w:id="55"/>
      <w:bookmarkEnd w:id="55"/>
      <w:r w:rsidDel="00000000" w:rsidR="00000000" w:rsidRPr="00000000">
        <w:rPr>
          <w:rtl w:val="0"/>
        </w:rPr>
        <w:t xml:space="preserve">1.4. Biodiversidad</w:t>
      </w:r>
    </w:p>
    <w:p w:rsidR="00000000" w:rsidDel="00000000" w:rsidP="00000000" w:rsidRDefault="00000000" w:rsidRPr="00000000" w14:paraId="00000777">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78">
      <w:pPr>
        <w:pStyle w:val="Heading3"/>
        <w:rPr/>
      </w:pPr>
      <w:bookmarkStart w:colFirst="0" w:colLast="0" w:name="_heading=h.2zbgiuw" w:id="56"/>
      <w:bookmarkEnd w:id="56"/>
      <w:r w:rsidDel="00000000" w:rsidR="00000000" w:rsidRPr="00000000">
        <w:rPr>
          <w:rtl w:val="0"/>
        </w:rPr>
        <w:t xml:space="preserve">1.4.1. Análisis de ecosistemas</w:t>
      </w:r>
    </w:p>
    <w:p w:rsidR="00000000" w:rsidDel="00000000" w:rsidP="00000000" w:rsidRDefault="00000000" w:rsidRPr="00000000" w14:paraId="00000779">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7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ecosistemas que tiene el área protegida están representados principalmente por el bosque natural y fragmentado subandino muy húmedo cordillera central, con el 23,3% y 26,1% respectivamente. Estos bosques para la cordillera central, flanco occidental, tienen un rango altitudinal entre 1100 - 2200 msnm, la precipitación media anual es de 2100 mm y la temperatura media es de 21,8 ˚C. Entre las especies representativas de su vegetación, están: </w:t>
      </w:r>
      <w:r w:rsidDel="00000000" w:rsidR="00000000" w:rsidRPr="00000000">
        <w:rPr>
          <w:rFonts w:ascii="Arial Narrow" w:cs="Arial Narrow" w:eastAsia="Arial Narrow" w:hAnsi="Arial Narrow"/>
          <w:i w:val="1"/>
          <w:sz w:val="24"/>
          <w:szCs w:val="24"/>
          <w:rtl w:val="0"/>
        </w:rPr>
        <w:t xml:space="preserve">Cecropia telealba, Cecropia angustifolia, Ocotea sp., Saurauia scabra, Clusia sp. Myrsine coriacea,  Guadua angustifolia, Croton sp., Albizia carbonaria, Ficus sp., Clethra sp y Trema micrantha</w:t>
      </w:r>
      <w:r w:rsidDel="00000000" w:rsidR="00000000" w:rsidRPr="00000000">
        <w:rPr>
          <w:rFonts w:ascii="Arial Narrow" w:cs="Arial Narrow" w:eastAsia="Arial Narrow" w:hAnsi="Arial Narrow"/>
          <w:sz w:val="24"/>
          <w:szCs w:val="24"/>
          <w:rtl w:val="0"/>
        </w:rPr>
        <w:t xml:space="preserve">, entre otras. Algunos bosques han sido intervenidos por actividades antrópicas, por lo tanto, se caracterizan por presentar diferentes estados sucesionales en su vegetación. (WWF, 2008. Mapa de Ecosistemas Estratégicos Departamento de Risaralda).</w:t>
      </w:r>
    </w:p>
    <w:p w:rsidR="00000000" w:rsidDel="00000000" w:rsidP="00000000" w:rsidRDefault="00000000" w:rsidRPr="00000000" w14:paraId="0000077B">
      <w:pPr>
        <w:jc w:val="both"/>
        <w:rPr>
          <w:rFonts w:ascii="Arial Narrow" w:cs="Arial Narrow" w:eastAsia="Arial Narrow" w:hAnsi="Arial Narrow"/>
          <w:sz w:val="24"/>
          <w:szCs w:val="24"/>
        </w:rPr>
      </w:pPr>
      <w:r w:rsidDel="00000000" w:rsidR="00000000" w:rsidRPr="00000000">
        <w:rPr>
          <w:rtl w:val="0"/>
        </w:rPr>
      </w:r>
    </w:p>
    <w:tbl>
      <w:tblPr>
        <w:tblStyle w:val="Table23"/>
        <w:tblW w:w="11004.0" w:type="dxa"/>
        <w:jc w:val="left"/>
        <w:tblInd w:w="-855.9999999999999"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4818"/>
        <w:gridCol w:w="6186"/>
        <w:tblGridChange w:id="0">
          <w:tblGrid>
            <w:gridCol w:w="4818"/>
            <w:gridCol w:w="6186"/>
          </w:tblGrid>
        </w:tblGridChange>
      </w:tblGrid>
      <w:tr>
        <w:tc>
          <w:tcPr/>
          <w:p w:rsidR="00000000" w:rsidDel="00000000" w:rsidP="00000000" w:rsidRDefault="00000000" w:rsidRPr="00000000" w14:paraId="0000077C">
            <w:pP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77D">
            <w:pPr>
              <w:rPr>
                <w:rFonts w:ascii="Arial Narrow" w:cs="Arial Narrow" w:eastAsia="Arial Narrow" w:hAnsi="Arial Narrow"/>
                <w:sz w:val="24"/>
                <w:szCs w:val="24"/>
              </w:rPr>
            </w:pPr>
            <w:r w:rsidDel="00000000" w:rsidR="00000000" w:rsidRPr="00000000">
              <w:rPr>
                <w:rtl w:val="0"/>
              </w:rPr>
            </w:r>
          </w:p>
        </w:tc>
      </w:tr>
      <w:tr>
        <w:trPr>
          <w:trHeight w:val="4405" w:hRule="atLeast"/>
        </w:trPr>
        <w:tc>
          <w:tcPr/>
          <w:p w:rsidR="00000000" w:rsidDel="00000000" w:rsidP="00000000" w:rsidRDefault="00000000" w:rsidRPr="00000000" w14:paraId="0000077E">
            <w:pPr>
              <w:rPr>
                <w:rFonts w:ascii="Arial Narrow" w:cs="Arial Narrow" w:eastAsia="Arial Narrow" w:hAnsi="Arial Narrow"/>
                <w:sz w:val="24"/>
                <w:szCs w:val="24"/>
              </w:rPr>
            </w:pPr>
            <w:r w:rsidDel="00000000" w:rsidR="00000000" w:rsidRPr="00000000">
              <w:rPr>
                <w:rtl w:val="0"/>
              </w:rPr>
            </w:r>
          </w:p>
          <w:tbl>
            <w:tblPr>
              <w:tblStyle w:val="Table24"/>
              <w:tblW w:w="4592.0" w:type="dxa"/>
              <w:jc w:val="center"/>
              <w:tblLayout w:type="fixed"/>
              <w:tblLook w:val="0400"/>
            </w:tblPr>
            <w:tblGrid>
              <w:gridCol w:w="2551"/>
              <w:gridCol w:w="1157"/>
              <w:gridCol w:w="884"/>
              <w:tblGridChange w:id="0">
                <w:tblGrid>
                  <w:gridCol w:w="2551"/>
                  <w:gridCol w:w="1157"/>
                  <w:gridCol w:w="884"/>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77F">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Ecosistemas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80">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Hectáreas</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8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 de área</w:t>
                  </w:r>
                </w:p>
              </w:tc>
            </w:tr>
            <w:tr>
              <w:trPr>
                <w:trHeight w:val="223"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Agroecosistema cafetero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13,1%</w:t>
                  </w:r>
                </w:p>
              </w:tc>
            </w:tr>
            <w:tr>
              <w:trPr>
                <w:trHeight w:val="4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Agroecosistema ganadero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fragmentado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26,1%</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Bosque Subandino muy húmedo Cordillera Central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653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23,3%</w:t>
                  </w:r>
                </w:p>
              </w:tc>
            </w:tr>
            <w:tr>
              <w:trPr>
                <w:trHeight w:val="4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Cultivo permanente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377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13,4%</w:t>
                  </w:r>
                </w:p>
              </w:tc>
            </w:tr>
            <w:tr>
              <w:trPr>
                <w:trHeight w:val="4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Zonas urbanizadas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2,8%</w:t>
                  </w:r>
                </w:p>
              </w:tc>
            </w:tr>
            <w:tr>
              <w:trPr>
                <w:trHeight w:val="189"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Vegetación secundaria o en transición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w:t>
                  </w:r>
                </w:p>
              </w:tc>
            </w:tr>
            <w:tr>
              <w:trPr>
                <w:trHeight w:val="4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Plantación forestal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4,7%</w:t>
                  </w:r>
                </w:p>
              </w:tc>
            </w:tr>
            <w:tr>
              <w:trPr>
                <w:trHeight w:val="300" w:hRule="atLeast"/>
              </w:trPr>
              <w:tc>
                <w:tcPr>
                  <w:tcBorders>
                    <w:top w:color="000000" w:space="0" w:sz="0" w:val="nil"/>
                    <w:left w:color="000000" w:space="0" w:sz="4" w:val="single"/>
                    <w:bottom w:color="000000" w:space="0" w:sz="4" w:val="single"/>
                    <w:right w:color="000000" w:space="0" w:sz="4" w:val="single"/>
                  </w:tcBorders>
                  <w:shd w:fill="c6e0b4" w:val="clear"/>
                  <w:vAlign w:val="bottom"/>
                </w:tcPr>
                <w:p w:rsidR="00000000" w:rsidDel="00000000" w:rsidP="00000000" w:rsidRDefault="00000000" w:rsidRPr="00000000" w14:paraId="0000079A">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9B">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2802</w:t>
                  </w:r>
                </w:p>
              </w:tc>
              <w:tc>
                <w:tcPr>
                  <w:tcBorders>
                    <w:top w:color="000000" w:space="0" w:sz="0" w:val="nil"/>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79C">
                  <w:pPr>
                    <w:jc w:val="right"/>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100,0%</w:t>
                  </w:r>
                </w:p>
              </w:tc>
            </w:tr>
          </w:tbl>
          <w:p w:rsidR="00000000" w:rsidDel="00000000" w:rsidP="00000000" w:rsidRDefault="00000000" w:rsidRPr="00000000" w14:paraId="0000079D">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9E">
            <w:pPr>
              <w:jc w:val="cente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79F">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791683" cy="2752627"/>
                  <wp:effectExtent b="0" l="0" r="0" t="0"/>
                  <wp:docPr id="7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791683" cy="27526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1egqt2p" w:id="57"/>
      <w:bookmarkEnd w:id="5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23. Tabla de ecosistemas naturales en el DCS Alto del Nudo</w:t>
      </w:r>
      <w:r w:rsidDel="00000000" w:rsidR="00000000" w:rsidRPr="00000000">
        <w:rPr>
          <w:rtl w:val="0"/>
        </w:rPr>
      </w:r>
    </w:p>
    <w:p w:rsidR="00000000" w:rsidDel="00000000" w:rsidP="00000000" w:rsidRDefault="00000000" w:rsidRPr="00000000" w14:paraId="000007A1">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Actualización de los ecosistemas estratégicos del Departamento de Risaralda, escala 1:25:000, 2015.CARDER.</w:t>
      </w:r>
    </w:p>
    <w:p w:rsidR="00000000" w:rsidDel="00000000" w:rsidP="00000000" w:rsidRDefault="00000000" w:rsidRPr="00000000" w14:paraId="000007A2">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A3">
      <w:pPr>
        <w:pStyle w:val="Heading3"/>
        <w:rPr/>
      </w:pPr>
      <w:bookmarkStart w:colFirst="0" w:colLast="0" w:name="_heading=h.3ygebqi" w:id="58"/>
      <w:bookmarkEnd w:id="58"/>
      <w:r w:rsidDel="00000000" w:rsidR="00000000" w:rsidRPr="00000000">
        <w:rPr>
          <w:rtl w:val="0"/>
        </w:rPr>
        <w:t xml:space="preserve">1.4.2. Diversidad Biológica y especies con algún grado de amenaza</w:t>
      </w:r>
    </w:p>
    <w:p w:rsidR="00000000" w:rsidDel="00000000" w:rsidP="00000000" w:rsidRDefault="00000000" w:rsidRPr="00000000" w14:paraId="000007A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7A5">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Fauna</w:t>
      </w:r>
    </w:p>
    <w:p w:rsidR="00000000" w:rsidDel="00000000" w:rsidP="00000000" w:rsidRDefault="00000000" w:rsidRPr="00000000" w14:paraId="000007A6">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A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612130" cy="2644171"/>
            <wp:docPr id="59" name=""/>
            <a:graphic>
              <a:graphicData uri="http://schemas.openxmlformats.org/drawingml/2006/chart">
                <c:chart r:id="rId30"/>
              </a:graphicData>
            </a:graphic>
          </wp:inline>
        </w:drawing>
      </w:r>
      <w:r w:rsidDel="00000000" w:rsidR="00000000" w:rsidRPr="00000000">
        <w:rPr>
          <w:rtl w:val="0"/>
        </w:rPr>
      </w:r>
    </w:p>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dlolyb" w:id="59"/>
      <w:bookmarkEnd w:id="5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6. Riqueza de especies de aves por familia en el DCS Alto del Nudo</w:t>
      </w:r>
      <w:r w:rsidDel="00000000" w:rsidR="00000000" w:rsidRPr="00000000">
        <w:rPr>
          <w:rtl w:val="0"/>
        </w:rPr>
      </w:r>
    </w:p>
    <w:p w:rsidR="00000000" w:rsidDel="00000000" w:rsidP="00000000" w:rsidRDefault="00000000" w:rsidRPr="00000000" w14:paraId="000007A9">
      <w:pPr>
        <w:ind w:left="720" w:firstLine="0"/>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2019; SIB Colombia, 2019. </w:t>
      </w:r>
    </w:p>
    <w:p w:rsidR="00000000" w:rsidDel="00000000" w:rsidP="00000000" w:rsidRDefault="00000000" w:rsidRPr="00000000" w14:paraId="000007A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A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En el área protegida se reportan 177 especies de aves registradas </w:t>
      </w:r>
      <w:r w:rsidDel="00000000" w:rsidR="00000000" w:rsidRPr="00000000">
        <w:rPr>
          <w:rFonts w:ascii="Arial Narrow" w:cs="Arial Narrow" w:eastAsia="Arial Narrow" w:hAnsi="Arial Narrow"/>
          <w:sz w:val="24"/>
          <w:szCs w:val="24"/>
          <w:rtl w:val="0"/>
        </w:rPr>
        <w:t xml:space="preserve">(Ebird, 2020; SIB Colombia, 2019; CARDER, 2019). Entre estas se destaca la familia </w:t>
      </w:r>
      <w:r w:rsidDel="00000000" w:rsidR="00000000" w:rsidRPr="00000000">
        <w:rPr>
          <w:rFonts w:ascii="Arial Narrow" w:cs="Arial Narrow" w:eastAsia="Arial Narrow" w:hAnsi="Arial Narrow"/>
          <w:i w:val="1"/>
          <w:sz w:val="24"/>
          <w:szCs w:val="24"/>
          <w:rtl w:val="0"/>
        </w:rPr>
        <w:t xml:space="preserve">Thraupidae</w:t>
      </w:r>
      <w:r w:rsidDel="00000000" w:rsidR="00000000" w:rsidRPr="00000000">
        <w:rPr>
          <w:rFonts w:ascii="Arial Narrow" w:cs="Arial Narrow" w:eastAsia="Arial Narrow" w:hAnsi="Arial Narrow"/>
          <w:sz w:val="24"/>
          <w:szCs w:val="24"/>
          <w:rtl w:val="0"/>
        </w:rPr>
        <w:t xml:space="preserve"> con especies como el Payador Canela (</w:t>
      </w:r>
      <w:r w:rsidDel="00000000" w:rsidR="00000000" w:rsidRPr="00000000">
        <w:rPr>
          <w:rFonts w:ascii="Arial Narrow" w:cs="Arial Narrow" w:eastAsia="Arial Narrow" w:hAnsi="Arial Narrow"/>
          <w:i w:val="1"/>
          <w:sz w:val="24"/>
          <w:szCs w:val="24"/>
          <w:rtl w:val="0"/>
        </w:rPr>
        <w:t xml:space="preserve">Diglossa sittoides) </w:t>
      </w:r>
      <w:r w:rsidDel="00000000" w:rsidR="00000000" w:rsidRPr="00000000">
        <w:rPr>
          <w:rFonts w:ascii="Arial Narrow" w:cs="Arial Narrow" w:eastAsia="Arial Narrow" w:hAnsi="Arial Narrow"/>
          <w:sz w:val="24"/>
          <w:szCs w:val="24"/>
          <w:rtl w:val="0"/>
        </w:rPr>
        <w:t xml:space="preserve">y la Tangara Rastrojera</w:t>
      </w:r>
      <w:r w:rsidDel="00000000" w:rsidR="00000000" w:rsidRPr="00000000">
        <w:rPr>
          <w:rFonts w:ascii="Arial Narrow" w:cs="Arial Narrow" w:eastAsia="Arial Narrow" w:hAnsi="Arial Narrow"/>
          <w:i w:val="1"/>
          <w:sz w:val="24"/>
          <w:szCs w:val="24"/>
          <w:rtl w:val="0"/>
        </w:rPr>
        <w:t xml:space="preserve"> (Tangara vitriolina)</w:t>
      </w:r>
      <w:r w:rsidDel="00000000" w:rsidR="00000000" w:rsidRPr="00000000">
        <w:rPr>
          <w:rFonts w:ascii="Arial Narrow" w:cs="Arial Narrow" w:eastAsia="Arial Narrow" w:hAnsi="Arial Narrow"/>
          <w:sz w:val="24"/>
          <w:szCs w:val="24"/>
          <w:rtl w:val="0"/>
        </w:rPr>
        <w:t xml:space="preserve"> ave</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endémica de Suramérica (SIB Colombia, 2019)</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Pertenecientes a la familia </w:t>
      </w:r>
      <w:r w:rsidDel="00000000" w:rsidR="00000000" w:rsidRPr="00000000">
        <w:rPr>
          <w:rFonts w:ascii="Arial Narrow" w:cs="Arial Narrow" w:eastAsia="Arial Narrow" w:hAnsi="Arial Narrow"/>
          <w:i w:val="1"/>
          <w:sz w:val="24"/>
          <w:szCs w:val="24"/>
          <w:rtl w:val="0"/>
        </w:rPr>
        <w:t xml:space="preserve">Trochilidae</w:t>
      </w:r>
      <w:r w:rsidDel="00000000" w:rsidR="00000000" w:rsidRPr="00000000">
        <w:rPr>
          <w:rFonts w:ascii="Arial Narrow" w:cs="Arial Narrow" w:eastAsia="Arial Narrow" w:hAnsi="Arial Narrow"/>
          <w:sz w:val="24"/>
          <w:szCs w:val="24"/>
          <w:rtl w:val="0"/>
        </w:rPr>
        <w:t xml:space="preserve"> se cuenta con dos especies de colibríes: el Calzadito Verdoso Norteño (</w:t>
      </w:r>
      <w:r w:rsidDel="00000000" w:rsidR="00000000" w:rsidRPr="00000000">
        <w:rPr>
          <w:rFonts w:ascii="Arial Narrow" w:cs="Arial Narrow" w:eastAsia="Arial Narrow" w:hAnsi="Arial Narrow"/>
          <w:i w:val="1"/>
          <w:sz w:val="24"/>
          <w:szCs w:val="24"/>
          <w:rtl w:val="0"/>
        </w:rPr>
        <w:t xml:space="preserve">Haplophaedia aureliae)</w:t>
      </w:r>
      <w:r w:rsidDel="00000000" w:rsidR="00000000" w:rsidRPr="00000000">
        <w:rPr>
          <w:rFonts w:ascii="Arial Narrow" w:cs="Arial Narrow" w:eastAsia="Arial Narrow" w:hAnsi="Arial Narrow"/>
          <w:sz w:val="24"/>
          <w:szCs w:val="24"/>
          <w:rtl w:val="0"/>
        </w:rPr>
        <w:t xml:space="preserve"> y el Colibrí Raqueta</w:t>
      </w:r>
      <w:r w:rsidDel="00000000" w:rsidR="00000000" w:rsidRPr="00000000">
        <w:rPr>
          <w:rFonts w:ascii="Arial Narrow" w:cs="Arial Narrow" w:eastAsia="Arial Narrow" w:hAnsi="Arial Narrow"/>
          <w:i w:val="1"/>
          <w:sz w:val="24"/>
          <w:szCs w:val="24"/>
          <w:rtl w:val="0"/>
        </w:rPr>
        <w:t xml:space="preserve"> (Ocreatus underwoodii</w:t>
      </w:r>
      <w:r w:rsidDel="00000000" w:rsidR="00000000" w:rsidRPr="00000000">
        <w:rPr>
          <w:rFonts w:ascii="Arial Narrow" w:cs="Arial Narrow" w:eastAsia="Arial Narrow" w:hAnsi="Arial Narrow"/>
          <w:sz w:val="24"/>
          <w:szCs w:val="24"/>
          <w:rtl w:val="0"/>
        </w:rPr>
        <w:t xml:space="preserve">) ambos nativos de Suramérica (Naturalista, 2020; SIB Colombia, 2019)</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tl w:val="0"/>
        </w:rPr>
      </w:r>
    </w:p>
    <w:p w:rsidR="00000000" w:rsidDel="00000000" w:rsidP="00000000" w:rsidRDefault="00000000" w:rsidRPr="00000000" w14:paraId="000007AC">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7AD">
      <w:pPr>
        <w:jc w:val="both"/>
        <w:rPr>
          <w:rFonts w:ascii="Arial Narrow" w:cs="Arial Narrow" w:eastAsia="Arial Narrow" w:hAnsi="Arial Narrow"/>
          <w:sz w:val="24"/>
          <w:szCs w:val="24"/>
        </w:rPr>
      </w:pPr>
      <w:bookmarkStart w:colFirst="0" w:colLast="0" w:name="_heading=h.sqyw64" w:id="60"/>
      <w:bookmarkEnd w:id="60"/>
      <w:r w:rsidDel="00000000" w:rsidR="00000000" w:rsidRPr="00000000">
        <w:rPr>
          <w:rFonts w:ascii="Arial Narrow" w:cs="Arial Narrow" w:eastAsia="Arial Narrow" w:hAnsi="Arial Narrow"/>
          <w:sz w:val="24"/>
          <w:szCs w:val="24"/>
          <w:rtl w:val="0"/>
        </w:rPr>
        <w:t xml:space="preserve">También se destacan especies de aves como el Perico Chocolero </w:t>
      </w:r>
      <w:r w:rsidDel="00000000" w:rsidR="00000000" w:rsidRPr="00000000">
        <w:rPr>
          <w:rFonts w:ascii="Arial Narrow" w:cs="Arial Narrow" w:eastAsia="Arial Narrow" w:hAnsi="Arial Narrow"/>
          <w:i w:val="1"/>
          <w:sz w:val="24"/>
          <w:szCs w:val="24"/>
          <w:rtl w:val="0"/>
        </w:rPr>
        <w:t xml:space="preserve">(Psittacara wagleri)</w:t>
      </w:r>
      <w:r w:rsidDel="00000000" w:rsidR="00000000" w:rsidRPr="00000000">
        <w:rPr>
          <w:rFonts w:ascii="Arial Narrow" w:cs="Arial Narrow" w:eastAsia="Arial Narrow" w:hAnsi="Arial Narrow"/>
          <w:sz w:val="24"/>
          <w:szCs w:val="24"/>
          <w:rtl w:val="0"/>
        </w:rPr>
        <w:t xml:space="preserve">, el cual se encuentra en la categoría de casi amenazado (NT) a causa de la agricultura, la ganadería, el uso de los recursos naturales como la madera, la caza y captura de animales silvestres (</w:t>
      </w:r>
      <w:r w:rsidDel="00000000" w:rsidR="00000000" w:rsidRPr="00000000">
        <w:rPr>
          <w:rFonts w:ascii="Arial Narrow" w:cs="Arial Narrow" w:eastAsia="Arial Narrow" w:hAnsi="Arial Narrow"/>
          <w:color w:val="080100"/>
          <w:sz w:val="24"/>
          <w:szCs w:val="24"/>
          <w:highlight w:val="white"/>
          <w:rtl w:val="0"/>
        </w:rPr>
        <w:t xml:space="preserve">UICN</w:t>
      </w:r>
      <w:r w:rsidDel="00000000" w:rsidR="00000000" w:rsidRPr="00000000">
        <w:rPr>
          <w:rFonts w:ascii="Arial Narrow" w:cs="Arial Narrow" w:eastAsia="Arial Narrow" w:hAnsi="Arial Narrow"/>
          <w:sz w:val="24"/>
          <w:szCs w:val="24"/>
          <w:rtl w:val="0"/>
        </w:rPr>
        <w:t xml:space="preserve">, 2020). Teniendo en cuenta esto, si no se toman las acciones necesarias a futuro esta especie posiblemente cumpla los requisitos de una especie amenazada (Renjifo </w:t>
      </w:r>
      <w:r w:rsidDel="00000000" w:rsidR="00000000" w:rsidRPr="00000000">
        <w:rPr>
          <w:rFonts w:ascii="Arial Narrow" w:cs="Arial Narrow" w:eastAsia="Arial Narrow" w:hAnsi="Arial Narrow"/>
          <w:i w:val="1"/>
          <w:sz w:val="24"/>
          <w:szCs w:val="24"/>
          <w:rtl w:val="0"/>
        </w:rPr>
        <w:t xml:space="preserve">et al</w:t>
      </w:r>
      <w:r w:rsidDel="00000000" w:rsidR="00000000" w:rsidRPr="00000000">
        <w:rPr>
          <w:rFonts w:ascii="Arial Narrow" w:cs="Arial Narrow" w:eastAsia="Arial Narrow" w:hAnsi="Arial Narrow"/>
          <w:sz w:val="24"/>
          <w:szCs w:val="24"/>
          <w:rtl w:val="0"/>
        </w:rPr>
        <w:t xml:space="preserve">, 2014). </w:t>
      </w:r>
    </w:p>
    <w:p w:rsidR="00000000" w:rsidDel="00000000" w:rsidP="00000000" w:rsidRDefault="00000000" w:rsidRPr="00000000" w14:paraId="000007A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A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mamíferos en el área protegida están representados por algunas especies de la familia de murciélagos </w:t>
      </w:r>
      <w:r w:rsidDel="00000000" w:rsidR="00000000" w:rsidRPr="00000000">
        <w:rPr>
          <w:rFonts w:ascii="Arial Narrow" w:cs="Arial Narrow" w:eastAsia="Arial Narrow" w:hAnsi="Arial Narrow"/>
          <w:i w:val="1"/>
          <w:sz w:val="24"/>
          <w:szCs w:val="24"/>
          <w:rtl w:val="0"/>
        </w:rPr>
        <w:t xml:space="preserve">Phyllostomidae, </w:t>
      </w:r>
      <w:r w:rsidDel="00000000" w:rsidR="00000000" w:rsidRPr="00000000">
        <w:rPr>
          <w:rFonts w:ascii="Arial Narrow" w:cs="Arial Narrow" w:eastAsia="Arial Narrow" w:hAnsi="Arial Narrow"/>
          <w:sz w:val="24"/>
          <w:szCs w:val="24"/>
          <w:rtl w:val="0"/>
        </w:rPr>
        <w:t xml:space="preserve">como el Murciélago Bogotano (</w:t>
      </w:r>
      <w:r w:rsidDel="00000000" w:rsidR="00000000" w:rsidRPr="00000000">
        <w:rPr>
          <w:rFonts w:ascii="Arial Narrow" w:cs="Arial Narrow" w:eastAsia="Arial Narrow" w:hAnsi="Arial Narrow"/>
          <w:i w:val="1"/>
          <w:sz w:val="24"/>
          <w:szCs w:val="24"/>
          <w:rtl w:val="0"/>
        </w:rPr>
        <w:t xml:space="preserve">Dermanura bogotensis)</w:t>
      </w:r>
      <w:r w:rsidDel="00000000" w:rsidR="00000000" w:rsidRPr="00000000">
        <w:rPr>
          <w:rFonts w:ascii="Arial Narrow" w:cs="Arial Narrow" w:eastAsia="Arial Narrow" w:hAnsi="Arial Narrow"/>
          <w:sz w:val="24"/>
          <w:szCs w:val="24"/>
          <w:rtl w:val="0"/>
        </w:rPr>
        <w:t xml:space="preserve"> murciélago frugívoro que habita en Suramérica, el Murciélago</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Pigmeo que come fruta</w:t>
      </w:r>
      <w:r w:rsidDel="00000000" w:rsidR="00000000" w:rsidRPr="00000000">
        <w:rPr>
          <w:rFonts w:ascii="Arial Narrow" w:cs="Arial Narrow" w:eastAsia="Arial Narrow" w:hAnsi="Arial Narrow"/>
          <w:i w:val="1"/>
          <w:sz w:val="24"/>
          <w:szCs w:val="24"/>
          <w:rtl w:val="0"/>
        </w:rPr>
        <w:t xml:space="preserve"> (Dermanura phaeotis), </w:t>
      </w:r>
      <w:r w:rsidDel="00000000" w:rsidR="00000000" w:rsidRPr="00000000">
        <w:rPr>
          <w:rFonts w:ascii="Arial Narrow" w:cs="Arial Narrow" w:eastAsia="Arial Narrow" w:hAnsi="Arial Narrow"/>
          <w:sz w:val="24"/>
          <w:szCs w:val="24"/>
          <w:rtl w:val="0"/>
        </w:rPr>
        <w:t xml:space="preserve">Murciélago</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Frugívoro Achocolatado</w:t>
      </w:r>
      <w:r w:rsidDel="00000000" w:rsidR="00000000" w:rsidRPr="00000000">
        <w:rPr>
          <w:rFonts w:ascii="Arial Narrow" w:cs="Arial Narrow" w:eastAsia="Arial Narrow" w:hAnsi="Arial Narrow"/>
          <w:i w:val="1"/>
          <w:sz w:val="24"/>
          <w:szCs w:val="24"/>
          <w:rtl w:val="0"/>
        </w:rPr>
        <w:t xml:space="preserve"> (Enchisthenes hartii), </w:t>
      </w:r>
      <w:r w:rsidDel="00000000" w:rsidR="00000000" w:rsidRPr="00000000">
        <w:rPr>
          <w:rFonts w:ascii="Arial Narrow" w:cs="Arial Narrow" w:eastAsia="Arial Narrow" w:hAnsi="Arial Narrow"/>
          <w:sz w:val="24"/>
          <w:szCs w:val="24"/>
          <w:rtl w:val="0"/>
        </w:rPr>
        <w:t xml:space="preserve">Murciélago</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Frugívoro Gigante </w:t>
      </w:r>
      <w:r w:rsidDel="00000000" w:rsidR="00000000" w:rsidRPr="00000000">
        <w:rPr>
          <w:rFonts w:ascii="Arial Narrow" w:cs="Arial Narrow" w:eastAsia="Arial Narrow" w:hAnsi="Arial Narrow"/>
          <w:i w:val="1"/>
          <w:sz w:val="24"/>
          <w:szCs w:val="24"/>
          <w:rtl w:val="0"/>
        </w:rPr>
        <w:t xml:space="preserve">(Artibeus lituratus),</w:t>
      </w:r>
      <w:r w:rsidDel="00000000" w:rsidR="00000000" w:rsidRPr="00000000">
        <w:rPr>
          <w:rFonts w:ascii="Arial Narrow" w:cs="Arial Narrow" w:eastAsia="Arial Narrow" w:hAnsi="Arial Narrow"/>
          <w:sz w:val="24"/>
          <w:szCs w:val="24"/>
          <w:rtl w:val="0"/>
        </w:rPr>
        <w:t xml:space="preserve"> Murciélago Ojón</w:t>
      </w:r>
      <w:r w:rsidDel="00000000" w:rsidR="00000000" w:rsidRPr="00000000">
        <w:rPr>
          <w:rFonts w:ascii="Arial Narrow" w:cs="Arial Narrow" w:eastAsia="Arial Narrow" w:hAnsi="Arial Narrow"/>
          <w:i w:val="1"/>
          <w:sz w:val="24"/>
          <w:szCs w:val="24"/>
          <w:rtl w:val="0"/>
        </w:rPr>
        <w:t xml:space="preserve"> (Chiroderma salvini), </w:t>
      </w:r>
      <w:r w:rsidDel="00000000" w:rsidR="00000000" w:rsidRPr="00000000">
        <w:rPr>
          <w:rFonts w:ascii="Arial Narrow" w:cs="Arial Narrow" w:eastAsia="Arial Narrow" w:hAnsi="Arial Narrow"/>
          <w:sz w:val="24"/>
          <w:szCs w:val="24"/>
          <w:rtl w:val="0"/>
        </w:rPr>
        <w:t xml:space="preserve">Murciélago Vampiro</w:t>
      </w:r>
      <w:r w:rsidDel="00000000" w:rsidR="00000000" w:rsidRPr="00000000">
        <w:rPr>
          <w:rFonts w:ascii="Arial Narrow" w:cs="Arial Narrow" w:eastAsia="Arial Narrow" w:hAnsi="Arial Narrow"/>
          <w:i w:val="1"/>
          <w:sz w:val="24"/>
          <w:szCs w:val="24"/>
          <w:rtl w:val="0"/>
        </w:rPr>
        <w:t xml:space="preserve"> (Desmodus rotundus) </w:t>
      </w:r>
      <w:r w:rsidDel="00000000" w:rsidR="00000000" w:rsidRPr="00000000">
        <w:rPr>
          <w:rFonts w:ascii="Arial Narrow" w:cs="Arial Narrow" w:eastAsia="Arial Narrow" w:hAnsi="Arial Narrow"/>
          <w:sz w:val="24"/>
          <w:szCs w:val="24"/>
          <w:rtl w:val="0"/>
        </w:rPr>
        <w:t xml:space="preserve">y el </w:t>
      </w:r>
      <w:r w:rsidDel="00000000" w:rsidR="00000000" w:rsidRPr="00000000">
        <w:rPr>
          <w:rFonts w:ascii="Arial Narrow" w:cs="Arial Narrow" w:eastAsia="Arial Narrow" w:hAnsi="Arial Narrow"/>
          <w:i w:val="1"/>
          <w:sz w:val="24"/>
          <w:szCs w:val="24"/>
          <w:rtl w:val="0"/>
        </w:rPr>
        <w:t xml:space="preserve"> </w:t>
      </w:r>
      <w:r w:rsidDel="00000000" w:rsidR="00000000" w:rsidRPr="00000000">
        <w:rPr>
          <w:rFonts w:ascii="Arial Narrow" w:cs="Arial Narrow" w:eastAsia="Arial Narrow" w:hAnsi="Arial Narrow"/>
          <w:sz w:val="24"/>
          <w:szCs w:val="24"/>
          <w:rtl w:val="0"/>
        </w:rPr>
        <w:t xml:space="preserve">Murciélago de Hombros Amarillos de Tschudi </w:t>
      </w:r>
      <w:r w:rsidDel="00000000" w:rsidR="00000000" w:rsidRPr="00000000">
        <w:rPr>
          <w:rFonts w:ascii="Arial Narrow" w:cs="Arial Narrow" w:eastAsia="Arial Narrow" w:hAnsi="Arial Narrow"/>
          <w:i w:val="1"/>
          <w:sz w:val="24"/>
          <w:szCs w:val="24"/>
          <w:rtl w:val="0"/>
        </w:rPr>
        <w:t xml:space="preserve">(Sturnira oporaphilum) </w:t>
      </w:r>
      <w:r w:rsidDel="00000000" w:rsidR="00000000" w:rsidRPr="00000000">
        <w:rPr>
          <w:rFonts w:ascii="Arial Narrow" w:cs="Arial Narrow" w:eastAsia="Arial Narrow" w:hAnsi="Arial Narrow"/>
          <w:sz w:val="24"/>
          <w:szCs w:val="24"/>
          <w:rtl w:val="0"/>
        </w:rPr>
        <w:t xml:space="preserve">que habita las zonas selváticas de Suramérica (SIB Colombia, 2019; Naturalista 2020).</w:t>
      </w:r>
    </w:p>
    <w:p w:rsidR="00000000" w:rsidDel="00000000" w:rsidP="00000000" w:rsidRDefault="00000000" w:rsidRPr="00000000" w14:paraId="000007B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B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También de la familia </w:t>
      </w:r>
      <w:r w:rsidDel="00000000" w:rsidR="00000000" w:rsidRPr="00000000">
        <w:rPr>
          <w:rFonts w:ascii="Arial Narrow" w:cs="Arial Narrow" w:eastAsia="Arial Narrow" w:hAnsi="Arial Narrow"/>
          <w:i w:val="1"/>
          <w:sz w:val="24"/>
          <w:szCs w:val="24"/>
          <w:rtl w:val="0"/>
        </w:rPr>
        <w:t xml:space="preserve">Megalonychidae</w:t>
      </w:r>
      <w:r w:rsidDel="00000000" w:rsidR="00000000" w:rsidRPr="00000000">
        <w:rPr>
          <w:rFonts w:ascii="Arial Narrow" w:cs="Arial Narrow" w:eastAsia="Arial Narrow" w:hAnsi="Arial Narrow"/>
          <w:sz w:val="24"/>
          <w:szCs w:val="24"/>
          <w:rtl w:val="0"/>
        </w:rPr>
        <w:t xml:space="preserve"> se encuentran especies como el Perezoso de Dos Dedos (</w:t>
      </w:r>
      <w:r w:rsidDel="00000000" w:rsidR="00000000" w:rsidRPr="00000000">
        <w:rPr>
          <w:rFonts w:ascii="Arial Narrow" w:cs="Arial Narrow" w:eastAsia="Arial Narrow" w:hAnsi="Arial Narrow"/>
          <w:i w:val="1"/>
          <w:sz w:val="24"/>
          <w:szCs w:val="24"/>
          <w:rtl w:val="0"/>
        </w:rPr>
        <w:t xml:space="preserve">Choloepus hoffmanni), </w:t>
      </w:r>
      <w:r w:rsidDel="00000000" w:rsidR="00000000" w:rsidRPr="00000000">
        <w:rPr>
          <w:rFonts w:ascii="Arial Narrow" w:cs="Arial Narrow" w:eastAsia="Arial Narrow" w:hAnsi="Arial Narrow"/>
          <w:sz w:val="24"/>
          <w:szCs w:val="24"/>
          <w:rtl w:val="0"/>
        </w:rPr>
        <w:t xml:space="preserve">mamífero propio de Centroamérica y Suramérica, de la familia de mamíferos marsupiales</w:t>
      </w:r>
      <w:r w:rsidDel="00000000" w:rsidR="00000000" w:rsidRPr="00000000">
        <w:rPr>
          <w:rFonts w:ascii="Arial Narrow" w:cs="Arial Narrow" w:eastAsia="Arial Narrow" w:hAnsi="Arial Narrow"/>
          <w:i w:val="1"/>
          <w:sz w:val="24"/>
          <w:szCs w:val="24"/>
          <w:rtl w:val="0"/>
        </w:rPr>
        <w:t xml:space="preserve"> Didelphidae</w:t>
      </w:r>
      <w:r w:rsidDel="00000000" w:rsidR="00000000" w:rsidRPr="00000000">
        <w:rPr>
          <w:rFonts w:ascii="Arial Narrow" w:cs="Arial Narrow" w:eastAsia="Arial Narrow" w:hAnsi="Arial Narrow"/>
          <w:sz w:val="24"/>
          <w:szCs w:val="24"/>
          <w:rtl w:val="0"/>
        </w:rPr>
        <w:t xml:space="preserve">, se encuentra la Zarigüeya Común </w:t>
      </w:r>
      <w:r w:rsidDel="00000000" w:rsidR="00000000" w:rsidRPr="00000000">
        <w:rPr>
          <w:rFonts w:ascii="Arial Narrow" w:cs="Arial Narrow" w:eastAsia="Arial Narrow" w:hAnsi="Arial Narrow"/>
          <w:i w:val="1"/>
          <w:sz w:val="24"/>
          <w:szCs w:val="24"/>
          <w:rtl w:val="0"/>
        </w:rPr>
        <w:t xml:space="preserve">(Didelphis marsupialis)</w:t>
      </w:r>
      <w:r w:rsidDel="00000000" w:rsidR="00000000" w:rsidRPr="00000000">
        <w:rPr>
          <w:rFonts w:ascii="Arial Narrow" w:cs="Arial Narrow" w:eastAsia="Arial Narrow" w:hAnsi="Arial Narrow"/>
          <w:sz w:val="24"/>
          <w:szCs w:val="24"/>
          <w:rtl w:val="0"/>
        </w:rPr>
        <w:t xml:space="preserve"> una especie bastante común también presente en el área protegida (SIB Colombia, 2019; Naturalista 2020).</w:t>
      </w:r>
    </w:p>
    <w:p w:rsidR="00000000" w:rsidDel="00000000" w:rsidP="00000000" w:rsidRDefault="00000000" w:rsidRPr="00000000" w14:paraId="000007B2">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7B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 la demás fauna presente, hay vacíos de información para los grupos biológicos de insectos, anfibios, reptiles y mamíferos, aunque este último cuenta con algunos registros mencionados su conocimiento sigue siendo escaso (SIB Colombia, 2019). Por lo cual el área se clasifica en un nivel </w:t>
      </w:r>
      <w:r w:rsidDel="00000000" w:rsidR="00000000" w:rsidRPr="00000000">
        <w:rPr>
          <w:rFonts w:ascii="Arial Narrow" w:cs="Arial Narrow" w:eastAsia="Arial Narrow" w:hAnsi="Arial Narrow"/>
          <w:i w:val="1"/>
          <w:sz w:val="24"/>
          <w:szCs w:val="24"/>
          <w:rtl w:val="0"/>
        </w:rPr>
        <w:t xml:space="preserve">medio</w:t>
      </w:r>
      <w:r w:rsidDel="00000000" w:rsidR="00000000" w:rsidRPr="00000000">
        <w:rPr>
          <w:rFonts w:ascii="Arial Narrow" w:cs="Arial Narrow" w:eastAsia="Arial Narrow" w:hAnsi="Arial Narrow"/>
          <w:sz w:val="24"/>
          <w:szCs w:val="24"/>
          <w:rtl w:val="0"/>
        </w:rPr>
        <w:t xml:space="preserve"> de vacíos de información, teniendo en cuenta que presenta muy pocos registros a nivel general (CARDER–UTP, 2019).</w:t>
      </w:r>
    </w:p>
    <w:p w:rsidR="00000000" w:rsidDel="00000000" w:rsidP="00000000" w:rsidRDefault="00000000" w:rsidRPr="00000000" w14:paraId="000007B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B5">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Flora</w:t>
      </w:r>
    </w:p>
    <w:p w:rsidR="00000000" w:rsidDel="00000000" w:rsidP="00000000" w:rsidRDefault="00000000" w:rsidRPr="00000000" w14:paraId="000007B6">
      <w:pPr>
        <w:jc w:val="both"/>
        <w:rPr>
          <w:rFonts w:ascii="Arial Narrow" w:cs="Arial Narrow" w:eastAsia="Arial Narrow" w:hAnsi="Arial Narrow"/>
          <w:b w:val="1"/>
          <w:sz w:val="24"/>
          <w:szCs w:val="24"/>
        </w:rPr>
      </w:pPr>
      <w:bookmarkStart w:colFirst="0" w:colLast="0" w:name="_heading=h.3cqmetx" w:id="61"/>
      <w:bookmarkEnd w:id="61"/>
      <w:r w:rsidDel="00000000" w:rsidR="00000000" w:rsidRPr="00000000">
        <w:rPr>
          <w:rtl w:val="0"/>
        </w:rPr>
      </w:r>
    </w:p>
    <w:p w:rsidR="00000000" w:rsidDel="00000000" w:rsidP="00000000" w:rsidRDefault="00000000" w:rsidRPr="00000000" w14:paraId="000007B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rsidR="00000000" w:rsidDel="00000000" w:rsidP="00000000" w:rsidRDefault="00000000" w:rsidRPr="00000000" w14:paraId="000007B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B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rsidR="00000000" w:rsidDel="00000000" w:rsidP="00000000" w:rsidRDefault="00000000" w:rsidRPr="00000000" w14:paraId="000007B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B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rsidR="00000000" w:rsidDel="00000000" w:rsidP="00000000" w:rsidRDefault="00000000" w:rsidRPr="00000000" w14:paraId="000007B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B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(grandis, globulus, urograndis), las acacias (mearnsii,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rsidR="00000000" w:rsidDel="00000000" w:rsidP="00000000" w:rsidRDefault="00000000" w:rsidRPr="00000000" w14:paraId="000007BE">
      <w:pPr>
        <w:jc w:val="both"/>
        <w:rPr>
          <w:rFonts w:ascii="Arial Narrow" w:cs="Arial Narrow" w:eastAsia="Arial Narrow" w:hAnsi="Arial Narrow"/>
          <w:b w:val="1"/>
          <w:i w:val="1"/>
          <w:color w:val="ff0000"/>
          <w:sz w:val="24"/>
          <w:szCs w:val="24"/>
        </w:rPr>
      </w:pPr>
      <w:r w:rsidDel="00000000" w:rsidR="00000000" w:rsidRPr="00000000">
        <w:rPr>
          <w:rtl w:val="0"/>
        </w:rPr>
      </w:r>
    </w:p>
    <w:p w:rsidR="00000000" w:rsidDel="00000000" w:rsidP="00000000" w:rsidRDefault="00000000" w:rsidRPr="00000000" w14:paraId="000007B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rsidR="00000000" w:rsidDel="00000000" w:rsidP="00000000" w:rsidRDefault="00000000" w:rsidRPr="00000000" w14:paraId="000007C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C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rsidR="00000000" w:rsidDel="00000000" w:rsidP="00000000" w:rsidRDefault="00000000" w:rsidRPr="00000000" w14:paraId="000007C2">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C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siguiente tabla presenta el listado de 50 especies utilizadas en los procesos de recuperación de coberturas en diferentes predios de propiedad de la CARDER. </w:t>
      </w:r>
    </w:p>
    <w:p w:rsidR="00000000" w:rsidDel="00000000" w:rsidP="00000000" w:rsidRDefault="00000000" w:rsidRPr="00000000" w14:paraId="000007C4">
      <w:pPr>
        <w:ind w:left="360" w:firstLine="0"/>
        <w:jc w:val="center"/>
        <w:rPr>
          <w:rFonts w:ascii="Arial Narrow" w:cs="Arial Narrow" w:eastAsia="Arial Narrow" w:hAnsi="Arial Narrow"/>
          <w:b w:val="1"/>
          <w:sz w:val="24"/>
          <w:szCs w:val="24"/>
        </w:rPr>
      </w:pPr>
      <w:r w:rsidDel="00000000" w:rsidR="00000000" w:rsidRPr="00000000">
        <w:rPr>
          <w:rtl w:val="0"/>
        </w:rPr>
      </w:r>
    </w:p>
    <w:tbl>
      <w:tblPr>
        <w:tblStyle w:val="Table25"/>
        <w:tblW w:w="8407.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2427"/>
        <w:gridCol w:w="2976"/>
        <w:gridCol w:w="2596"/>
        <w:tblGridChange w:id="0">
          <w:tblGrid>
            <w:gridCol w:w="408"/>
            <w:gridCol w:w="2427"/>
            <w:gridCol w:w="2976"/>
            <w:gridCol w:w="2596"/>
          </w:tblGrid>
        </w:tblGridChange>
      </w:tblGrid>
      <w:tr>
        <w:tc>
          <w:tcPr>
            <w:shd w:fill="a8d08d" w:val="clear"/>
          </w:tcPr>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w:t>
            </w:r>
          </w:p>
        </w:tc>
        <w:tc>
          <w:tcPr>
            <w:shd w:fill="a8d08d" w:val="clear"/>
          </w:tcPr>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Común</w:t>
            </w:r>
          </w:p>
        </w:tc>
        <w:tc>
          <w:tcPr>
            <w:shd w:fill="a8d08d" w:val="clear"/>
          </w:tcPr>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Científico</w:t>
            </w:r>
          </w:p>
        </w:tc>
        <w:tc>
          <w:tcPr>
            <w:shd w:fill="a8d08d" w:val="clear"/>
          </w:tcPr>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Familia</w:t>
            </w:r>
          </w:p>
        </w:tc>
      </w:tr>
      <w:tr>
        <w:tc>
          <w:tcPr/>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w:t>
            </w:r>
          </w:p>
        </w:tc>
        <w:tc>
          <w:tcPr/>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Pinus pátula</w:t>
            </w:r>
          </w:p>
        </w:tc>
        <w:tc>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w:t>
            </w:r>
          </w:p>
        </w:tc>
        <w:tc>
          <w:tcPr/>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Pinus tecunumanii</w:t>
            </w:r>
          </w:p>
        </w:tc>
        <w:tc>
          <w:tcPr/>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Pinaceae</w:t>
            </w:r>
            <w:r w:rsidDel="00000000" w:rsidR="00000000" w:rsidRPr="00000000">
              <w:rPr>
                <w:rtl w:val="0"/>
              </w:rPr>
            </w:r>
          </w:p>
        </w:tc>
      </w:tr>
      <w:tr>
        <w:tc>
          <w:tcPr/>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Ciprés</w:t>
            </w:r>
          </w:p>
        </w:tc>
        <w:tc>
          <w:tcPr/>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Cupressus lusitánica</w:t>
            </w:r>
          </w:p>
        </w:tc>
        <w:tc>
          <w:tcPr/>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Cupresaceae</w:t>
            </w:r>
            <w:r w:rsidDel="00000000" w:rsidR="00000000" w:rsidRPr="00000000">
              <w:rPr>
                <w:rtl w:val="0"/>
              </w:rPr>
            </w:r>
          </w:p>
        </w:tc>
      </w:tr>
      <w:tr>
        <w:tc>
          <w:tcPr/>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Roble</w:t>
            </w:r>
          </w:p>
        </w:tc>
        <w:tc>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Quercus humboldtii</w:t>
            </w:r>
          </w:p>
        </w:tc>
        <w:tc>
          <w:tcPr/>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Aliso</w:t>
            </w:r>
          </w:p>
        </w:tc>
        <w:tc>
          <w:tcPr/>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Alnus acuminata</w:t>
            </w:r>
          </w:p>
        </w:tc>
        <w:tc>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Betulaceae</w:t>
            </w:r>
          </w:p>
        </w:tc>
      </w:tr>
      <w:tr>
        <w:tc>
          <w:tcPr/>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Tachuelo</w:t>
            </w:r>
          </w:p>
        </w:tc>
        <w:tc>
          <w:tcPr/>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Solanum inopinum</w:t>
            </w:r>
          </w:p>
        </w:tc>
        <w:tc>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Solanaceae</w:t>
            </w:r>
          </w:p>
        </w:tc>
      </w:tr>
      <w:tr>
        <w:tc>
          <w:tcPr/>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Retrophyllum rospigliosii</w:t>
            </w:r>
          </w:p>
        </w:tc>
        <w:tc>
          <w:tcPr/>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Guadua</w:t>
            </w:r>
          </w:p>
        </w:tc>
        <w:tc>
          <w:tcPr/>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Guadua angustifolia</w:t>
            </w:r>
          </w:p>
        </w:tc>
        <w:tc>
          <w:tcPr/>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Poaceae</w:t>
            </w:r>
          </w:p>
        </w:tc>
      </w:tr>
      <w:tr>
        <w:tc>
          <w:tcPr/>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Urapán </w:t>
            </w:r>
          </w:p>
        </w:tc>
        <w:tc>
          <w:tcPr/>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Fraxinus chinensis</w:t>
            </w:r>
          </w:p>
        </w:tc>
        <w:tc>
          <w:tcPr/>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Oleaceae</w:t>
            </w:r>
          </w:p>
        </w:tc>
      </w:tr>
      <w:tr>
        <w:tc>
          <w:tcPr/>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Eucalipto</w:t>
            </w:r>
          </w:p>
        </w:tc>
        <w:tc>
          <w:tcPr/>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Eucalyptus grandis</w:t>
            </w:r>
          </w:p>
        </w:tc>
        <w:tc>
          <w:tcPr/>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Mirtaceae</w:t>
            </w:r>
          </w:p>
        </w:tc>
      </w:tr>
      <w:tr>
        <w:tc>
          <w:tcPr/>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Ámbar, Estoraque</w:t>
            </w:r>
          </w:p>
        </w:tc>
        <w:tc>
          <w:tcPr/>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Liquidambar styraciflua</w:t>
            </w:r>
          </w:p>
        </w:tc>
        <w:tc>
          <w:tcPr/>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Altingiaceae</w:t>
            </w:r>
          </w:p>
        </w:tc>
      </w:tr>
      <w:tr>
        <w:tc>
          <w:tcPr/>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Balso blanco</w:t>
            </w:r>
          </w:p>
        </w:tc>
        <w:tc>
          <w:tcPr/>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Heliocarpus popayanensis</w:t>
            </w:r>
          </w:p>
        </w:tc>
        <w:tc>
          <w:tcPr/>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Malvaceace</w:t>
            </w:r>
          </w:p>
        </w:tc>
      </w:tr>
      <w:tr>
        <w:tc>
          <w:tcPr/>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Acacia negra/japonesa</w:t>
            </w:r>
          </w:p>
        </w:tc>
        <w:tc>
          <w:tcPr/>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Acacia melanoxylon</w:t>
            </w:r>
          </w:p>
        </w:tc>
        <w:tc>
          <w:tcPr/>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Acacia australiana</w:t>
            </w:r>
          </w:p>
        </w:tc>
        <w:tc>
          <w:tcPr/>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Acacia mearnsii</w:t>
            </w:r>
            <w:r w:rsidDel="00000000" w:rsidR="00000000" w:rsidRPr="00000000">
              <w:rPr>
                <w:rFonts w:ascii="Arial Narrow" w:cs="Arial Narrow" w:eastAsia="Arial Narrow" w:hAnsi="Arial Narrow"/>
                <w:b w:val="0"/>
                <w:i w:val="1"/>
                <w:smallCaps w:val="0"/>
                <w:strike w:val="0"/>
                <w:color w:val="ff66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Zurrumbo</w:t>
            </w:r>
          </w:p>
        </w:tc>
        <w:tc>
          <w:tcPr/>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Trema michranta</w:t>
            </w:r>
          </w:p>
        </w:tc>
        <w:tc>
          <w:tcPr/>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Cannabaceae</w:t>
            </w:r>
          </w:p>
        </w:tc>
      </w:tr>
      <w:tr>
        <w:tc>
          <w:tcPr/>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de Manizales</w:t>
            </w:r>
          </w:p>
        </w:tc>
        <w:tc>
          <w:tcPr/>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Lafoensia speciosa</w:t>
            </w:r>
          </w:p>
        </w:tc>
        <w:tc>
          <w:tcPr/>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Lythraceae</w:t>
            </w:r>
          </w:p>
        </w:tc>
      </w:tr>
      <w:tr>
        <w:tc>
          <w:tcPr/>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Negro</w:t>
            </w:r>
          </w:p>
        </w:tc>
        <w:tc>
          <w:tcPr/>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Juglans neotropica </w:t>
            </w:r>
          </w:p>
        </w:tc>
        <w:tc>
          <w:tcPr/>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Juglandaceae</w:t>
            </w:r>
          </w:p>
        </w:tc>
      </w:tr>
      <w:tr>
        <w:tc>
          <w:tcPr/>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Sauce</w:t>
            </w:r>
          </w:p>
        </w:tc>
        <w:tc>
          <w:tcPr/>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Salix humboldtiana </w:t>
            </w:r>
          </w:p>
        </w:tc>
        <w:tc>
          <w:tcPr/>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Salicaceae</w:t>
            </w:r>
          </w:p>
        </w:tc>
      </w:tr>
      <w:tr>
        <w:tc>
          <w:tcPr/>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Arboloco</w:t>
            </w:r>
          </w:p>
        </w:tc>
        <w:tc>
          <w:tcPr/>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Montanoa quadrangularis</w:t>
            </w:r>
          </w:p>
        </w:tc>
        <w:tc>
          <w:tcPr/>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Drago</w:t>
            </w:r>
          </w:p>
        </w:tc>
        <w:tc>
          <w:tcPr/>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Croton magdalenensis </w:t>
            </w:r>
          </w:p>
        </w:tc>
        <w:tc>
          <w:tcPr/>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Riñón – Palo bobo</w:t>
            </w:r>
          </w:p>
        </w:tc>
        <w:tc>
          <w:tcPr/>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Brunellia comocladifolia</w:t>
            </w:r>
          </w:p>
        </w:tc>
        <w:tc>
          <w:tcPr/>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Bruneliaceae</w:t>
            </w:r>
          </w:p>
        </w:tc>
      </w:tr>
      <w:tr>
        <w:tc>
          <w:tcPr/>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Yarumo blanco</w:t>
            </w:r>
          </w:p>
        </w:tc>
        <w:tc>
          <w:tcPr/>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Cecropia telealba</w:t>
            </w:r>
          </w:p>
        </w:tc>
        <w:tc>
          <w:tcPr/>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Urticaceae</w:t>
            </w:r>
          </w:p>
        </w:tc>
      </w:tr>
      <w:tr>
        <w:tc>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Frailejón</w:t>
            </w:r>
          </w:p>
        </w:tc>
        <w:tc>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Espeletia hartwegiana</w:t>
            </w:r>
          </w:p>
        </w:tc>
        <w:tc>
          <w:tcPr/>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Romero</w:t>
            </w:r>
          </w:p>
        </w:tc>
        <w:tc>
          <w:tcPr/>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Diplostephium rosmarinifolium</w:t>
            </w:r>
          </w:p>
        </w:tc>
        <w:tc>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Asteraceae</w:t>
            </w:r>
          </w:p>
        </w:tc>
      </w:tr>
      <w:tr>
        <w:tc>
          <w:tcPr/>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Chachafruto</w:t>
            </w:r>
          </w:p>
        </w:tc>
        <w:tc>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Erythrina edulis</w:t>
            </w:r>
          </w:p>
        </w:tc>
        <w:tc>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26</w:t>
            </w:r>
          </w:p>
        </w:tc>
        <w:tc>
          <w:tcPr/>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amarillo</w:t>
            </w:r>
          </w:p>
        </w:tc>
        <w:tc>
          <w:tcPr/>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highlight w:val="white"/>
                <w:u w:val="none"/>
                <w:vertAlign w:val="baseline"/>
                <w:rtl w:val="0"/>
              </w:rPr>
              <w:t xml:space="preserve">Handroanthus chrysanthus</w:t>
            </w:r>
            <w:r w:rsidDel="00000000" w:rsidR="00000000" w:rsidRPr="00000000">
              <w:rPr>
                <w:rtl w:val="0"/>
              </w:rPr>
            </w:r>
          </w:p>
        </w:tc>
        <w:tc>
          <w:tcPr/>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Bignoniaceae</w:t>
            </w:r>
          </w:p>
        </w:tc>
      </w:tr>
      <w:tr>
        <w:tc>
          <w:tcPr/>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27</w:t>
            </w:r>
          </w:p>
        </w:tc>
        <w:tc>
          <w:tcPr/>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Guayacán rosado</w:t>
            </w:r>
          </w:p>
        </w:tc>
        <w:tc>
          <w:tcPr/>
          <w:p w:rsidR="00000000" w:rsidDel="00000000" w:rsidP="00000000" w:rsidRDefault="00000000" w:rsidRPr="00000000" w14:paraId="000008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Tabebuia rosea</w:t>
            </w:r>
          </w:p>
        </w:tc>
        <w:tc>
          <w:tcPr/>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Bignoniaceae</w:t>
            </w:r>
          </w:p>
        </w:tc>
      </w:tr>
      <w:tr>
        <w:tc>
          <w:tcPr/>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28</w:t>
            </w:r>
          </w:p>
        </w:tc>
        <w:tc>
          <w:tcPr/>
          <w:p w:rsidR="00000000" w:rsidDel="00000000" w:rsidP="00000000" w:rsidRDefault="00000000" w:rsidRPr="00000000" w14:paraId="000008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Cámbulo</w:t>
            </w:r>
          </w:p>
        </w:tc>
        <w:tc>
          <w:tcPr/>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Erythrina fusca</w:t>
            </w:r>
          </w:p>
        </w:tc>
        <w:tc>
          <w:tcPr/>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Nogal cafetero</w:t>
            </w:r>
          </w:p>
        </w:tc>
        <w:tc>
          <w:tcPr/>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Cordia alliodora</w:t>
            </w:r>
          </w:p>
        </w:tc>
        <w:tc>
          <w:tcPr/>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Boraginaceae</w:t>
            </w:r>
          </w:p>
        </w:tc>
      </w:tr>
      <w:tr>
        <w:tc>
          <w:tcPr/>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rosado</w:t>
            </w:r>
          </w:p>
        </w:tc>
        <w:tc>
          <w:tcPr/>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Cedrela odorata</w:t>
            </w:r>
          </w:p>
        </w:tc>
        <w:tc>
          <w:tcPr/>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Meliaceae</w:t>
            </w:r>
          </w:p>
        </w:tc>
      </w:tr>
      <w:tr>
        <w:tc>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de altura</w:t>
            </w:r>
          </w:p>
        </w:tc>
        <w:tc>
          <w:tcPr/>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Cedrela montana</w:t>
            </w:r>
          </w:p>
        </w:tc>
        <w:tc>
          <w:tcPr/>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Meliaceae</w:t>
            </w:r>
          </w:p>
        </w:tc>
      </w:tr>
      <w:tr>
        <w:tc>
          <w:tcPr/>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Balso tambor</w:t>
            </w:r>
          </w:p>
        </w:tc>
        <w:tc>
          <w:tcPr/>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Ochroma lagopus</w:t>
            </w:r>
          </w:p>
        </w:tc>
        <w:tc>
          <w:tcPr/>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Malvaceae</w:t>
            </w:r>
          </w:p>
        </w:tc>
      </w:tr>
      <w:tr>
        <w:tc>
          <w:tcPr/>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Guásimo</w:t>
            </w:r>
          </w:p>
        </w:tc>
        <w:tc>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Guazuma ulmifolia</w:t>
            </w:r>
          </w:p>
        </w:tc>
        <w:tc>
          <w:tcPr/>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Malvaceae</w:t>
            </w:r>
          </w:p>
        </w:tc>
      </w:tr>
      <w:tr>
        <w:tc>
          <w:tcPr/>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Mangle de montaña</w:t>
            </w:r>
          </w:p>
        </w:tc>
        <w:tc>
          <w:tcPr/>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Ramnus sp</w:t>
            </w:r>
          </w:p>
        </w:tc>
        <w:tc>
          <w:tcPr/>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Ramnaceae</w:t>
            </w:r>
          </w:p>
        </w:tc>
      </w:tr>
      <w:tr>
        <w:tc>
          <w:tcPr/>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Guamo santafereño</w:t>
            </w:r>
          </w:p>
        </w:tc>
        <w:tc>
          <w:tcPr/>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Inga codonantha</w:t>
            </w:r>
          </w:p>
        </w:tc>
        <w:tc>
          <w:tcPr/>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36</w:t>
            </w:r>
          </w:p>
        </w:tc>
        <w:tc>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Leucaena</w:t>
            </w:r>
          </w:p>
        </w:tc>
        <w:tc>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Leucaena leucocephala</w:t>
            </w:r>
          </w:p>
        </w:tc>
        <w:tc>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Fabaceae</w:t>
            </w:r>
          </w:p>
        </w:tc>
      </w:tr>
      <w:tr>
        <w:tc>
          <w:tcPr/>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37</w:t>
            </w:r>
          </w:p>
        </w:tc>
        <w:tc>
          <w:tcPr/>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Riñón</w:t>
            </w:r>
          </w:p>
        </w:tc>
        <w:tc>
          <w:tcPr/>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Brunellia sp</w:t>
            </w:r>
          </w:p>
        </w:tc>
        <w:tc>
          <w:tcPr/>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Brunelliaceae</w:t>
            </w:r>
          </w:p>
        </w:tc>
      </w:tr>
      <w:tr>
        <w:tc>
          <w:tcPr/>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38</w:t>
            </w:r>
          </w:p>
        </w:tc>
        <w:tc>
          <w:tcPr/>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Higuerón</w:t>
            </w:r>
          </w:p>
        </w:tc>
        <w:tc>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Ficus sp</w:t>
            </w:r>
          </w:p>
        </w:tc>
        <w:tc>
          <w:tcPr/>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Moraceae</w:t>
            </w:r>
          </w:p>
        </w:tc>
      </w:tr>
      <w:tr>
        <w:tc>
          <w:tcPr/>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39</w:t>
            </w:r>
          </w:p>
        </w:tc>
        <w:tc>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Lechero o mantequillo</w:t>
            </w:r>
          </w:p>
        </w:tc>
        <w:tc>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Sapium stylare</w:t>
            </w:r>
          </w:p>
        </w:tc>
        <w:tc>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40</w:t>
            </w:r>
          </w:p>
        </w:tc>
        <w:tc>
          <w:tcPr/>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Molinillo, gallinazo o copachi</w:t>
            </w:r>
          </w:p>
        </w:tc>
        <w:tc>
          <w:tcPr/>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Magnolia hernandezii</w:t>
            </w:r>
          </w:p>
        </w:tc>
        <w:tc>
          <w:tcPr/>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Magnoliaceae</w:t>
            </w:r>
          </w:p>
        </w:tc>
      </w:tr>
      <w:tr>
        <w:tc>
          <w:tcPr/>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Laurel</w:t>
            </w:r>
          </w:p>
        </w:tc>
        <w:tc>
          <w:tcPr/>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Aniba muca</w:t>
            </w:r>
          </w:p>
        </w:tc>
        <w:tc>
          <w:tcPr/>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Lauraceae</w:t>
            </w:r>
          </w:p>
        </w:tc>
      </w:tr>
      <w:tr>
        <w:tc>
          <w:tcPr/>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Prumnopitys montana</w:t>
            </w:r>
          </w:p>
        </w:tc>
        <w:tc>
          <w:tcPr/>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Pino colombiano</w:t>
            </w:r>
          </w:p>
        </w:tc>
        <w:tc>
          <w:tcPr/>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Decussocarpus – Retrophyllum rospigliosii</w:t>
            </w:r>
          </w:p>
        </w:tc>
        <w:tc>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Podocarpaceae</w:t>
            </w:r>
          </w:p>
        </w:tc>
      </w:tr>
      <w:tr>
        <w:tc>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Sietecueros</w:t>
            </w:r>
          </w:p>
        </w:tc>
        <w:tc>
          <w:tcPr/>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Tibouchina lepidota</w:t>
            </w:r>
          </w:p>
        </w:tc>
        <w:tc>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Melastomataceae</w:t>
            </w:r>
          </w:p>
        </w:tc>
      </w:tr>
      <w:tr>
        <w:tc>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45</w:t>
            </w:r>
          </w:p>
        </w:tc>
        <w:tc>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Barcino</w:t>
            </w:r>
          </w:p>
        </w:tc>
        <w:tc>
          <w:tcPr/>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Calophyllum brasiliense</w:t>
            </w:r>
          </w:p>
        </w:tc>
        <w:tc>
          <w:tcPr/>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Calophyllaceae</w:t>
            </w:r>
          </w:p>
        </w:tc>
      </w:tr>
      <w:tr>
        <w:tc>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46</w:t>
            </w:r>
          </w:p>
        </w:tc>
        <w:tc>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Ceiba de tierra fría</w:t>
            </w:r>
          </w:p>
        </w:tc>
        <w:tc>
          <w:tcPr/>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Spirotheca rhodnostyla</w:t>
            </w:r>
          </w:p>
        </w:tc>
        <w:tc>
          <w:tcPr/>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Bombacaceae</w:t>
            </w:r>
          </w:p>
        </w:tc>
      </w:tr>
      <w:tr>
        <w:trPr>
          <w:trHeight w:val="218" w:hRule="atLeast"/>
        </w:trPr>
        <w:tc>
          <w:tcPr/>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47</w:t>
            </w:r>
          </w:p>
        </w:tc>
        <w:tc>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Pacó</w:t>
            </w:r>
          </w:p>
        </w:tc>
        <w:tc>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Gustavia superva</w:t>
            </w:r>
          </w:p>
        </w:tc>
        <w:tc>
          <w:tcPr/>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Lecythidaceae</w:t>
            </w:r>
          </w:p>
        </w:tc>
      </w:tr>
      <w:tr>
        <w:tc>
          <w:tcPr/>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48</w:t>
            </w:r>
          </w:p>
        </w:tc>
        <w:tc>
          <w:tcPr/>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Yolombo</w:t>
            </w:r>
          </w:p>
        </w:tc>
        <w:tc>
          <w:tcPr/>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Panopsis yolombo</w:t>
            </w:r>
          </w:p>
        </w:tc>
        <w:tc>
          <w:tcPr/>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Proteaceae</w:t>
            </w:r>
          </w:p>
        </w:tc>
      </w:tr>
      <w:tr>
        <w:tc>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49</w:t>
            </w:r>
          </w:p>
        </w:tc>
        <w:tc>
          <w:tcPr/>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Mondey</w:t>
            </w:r>
          </w:p>
        </w:tc>
        <w:tc>
          <w:tcPr/>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Gordonia humboldtii</w:t>
            </w:r>
          </w:p>
        </w:tc>
        <w:tc>
          <w:tcPr/>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Theaceae</w:t>
            </w:r>
          </w:p>
        </w:tc>
      </w:tr>
      <w:tr>
        <w:tc>
          <w:tcPr/>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50</w:t>
            </w:r>
          </w:p>
        </w:tc>
        <w:tc>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Cerezo</w:t>
            </w:r>
          </w:p>
        </w:tc>
        <w:tc>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Fresiera sp</w:t>
            </w:r>
          </w:p>
        </w:tc>
        <w:tc>
          <w:tcPr/>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Rosaceae</w:t>
            </w:r>
          </w:p>
        </w:tc>
      </w:tr>
    </w:tbl>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0"/>
          <w:i w:val="1"/>
          <w:smallCaps w:val="0"/>
          <w:strike w:val="0"/>
          <w:color w:val="44546a"/>
          <w:sz w:val="18"/>
          <w:szCs w:val="18"/>
          <w:u w:val="none"/>
          <w:shd w:fill="auto" w:val="clear"/>
          <w:vertAlign w:val="baseline"/>
        </w:rPr>
      </w:pPr>
      <w:bookmarkStart w:colFirst="0" w:colLast="0" w:name="_heading=h.1rvwp1q" w:id="62"/>
      <w:bookmarkEnd w:id="6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24. Cincuenta (50) especies utilizadas en procesos de recuperación de coberturas en predios CARDER</w:t>
      </w:r>
      <w:r w:rsidDel="00000000" w:rsidR="00000000" w:rsidRPr="00000000">
        <w:rPr>
          <w:rtl w:val="0"/>
        </w:rPr>
      </w:r>
    </w:p>
    <w:p w:rsidR="00000000" w:rsidDel="00000000" w:rsidP="00000000" w:rsidRDefault="00000000" w:rsidRPr="00000000" w14:paraId="00000892">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sz w:val="18"/>
          <w:szCs w:val="18"/>
          <w:rtl w:val="0"/>
        </w:rPr>
        <w:t xml:space="preserve">Fuente: CARDER (Epifanio Marín, Arbey Acosta).</w:t>
      </w:r>
    </w:p>
    <w:p w:rsidR="00000000" w:rsidDel="00000000" w:rsidP="00000000" w:rsidRDefault="00000000" w:rsidRPr="00000000" w14:paraId="00000893">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9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guayacán de Manizales, arboloco, etc; con los bosques naturales preexistentes o aquellos que se han originado a partir del acondicionamiento de los sitios a través de los árboles establecidos por la Corporación u otras instancias, que han desaparecido dando paso a la regeneración natural.</w:t>
      </w:r>
    </w:p>
    <w:p w:rsidR="00000000" w:rsidDel="00000000" w:rsidP="00000000" w:rsidRDefault="00000000" w:rsidRPr="00000000" w14:paraId="0000089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9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humboldtii), el cedro negro (Juglans neotropica), dos especies de coníferas nativas llamados pinos colombianos (Retrophyllum sp y  Podocarpus sp), el barcino (Callophyllum sp), así como unos pocos representantes de comino (Aniba perutilis) y  magnolias (Magnolia sp).</w:t>
      </w:r>
    </w:p>
    <w:p w:rsidR="00000000" w:rsidDel="00000000" w:rsidP="00000000" w:rsidRDefault="00000000" w:rsidRPr="00000000" w14:paraId="0000089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9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rsidR="00000000" w:rsidDel="00000000" w:rsidP="00000000" w:rsidRDefault="00000000" w:rsidRPr="00000000" w14:paraId="0000089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9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rsidR="00000000" w:rsidDel="00000000" w:rsidP="00000000" w:rsidRDefault="00000000" w:rsidRPr="00000000" w14:paraId="0000089B">
      <w:pPr>
        <w:rPr>
          <w:rFonts w:ascii="Arial Narrow" w:cs="Arial Narrow" w:eastAsia="Arial Narrow" w:hAnsi="Arial Narrow"/>
          <w:sz w:val="24"/>
          <w:szCs w:val="24"/>
        </w:rPr>
      </w:pPr>
      <w:r w:rsidDel="00000000" w:rsidR="00000000" w:rsidRPr="00000000">
        <w:rPr>
          <w:rtl w:val="0"/>
        </w:rPr>
      </w:r>
    </w:p>
    <w:tbl>
      <w:tblPr>
        <w:tblStyle w:val="Table26"/>
        <w:tblW w:w="7939.000000000001"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
        <w:gridCol w:w="1860"/>
        <w:gridCol w:w="3969"/>
        <w:gridCol w:w="1702"/>
        <w:tblGridChange w:id="0">
          <w:tblGrid>
            <w:gridCol w:w="408"/>
            <w:gridCol w:w="1860"/>
            <w:gridCol w:w="3969"/>
            <w:gridCol w:w="1702"/>
          </w:tblGrid>
        </w:tblGridChange>
      </w:tblGrid>
      <w:tr>
        <w:tc>
          <w:tcPr>
            <w:shd w:fill="a8d08d" w:val="clear"/>
          </w:tcPr>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w:t>
            </w:r>
          </w:p>
        </w:tc>
        <w:tc>
          <w:tcPr>
            <w:shd w:fill="a8d08d" w:val="clear"/>
          </w:tcPr>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COMÚN</w:t>
            </w:r>
          </w:p>
        </w:tc>
        <w:tc>
          <w:tcPr>
            <w:shd w:fill="a8d08d" w:val="clear"/>
          </w:tcPr>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 CIENTÍFICO</w:t>
            </w:r>
          </w:p>
        </w:tc>
        <w:tc>
          <w:tcPr>
            <w:shd w:fill="a8d08d" w:val="clear"/>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FAMILIA</w:t>
            </w:r>
          </w:p>
        </w:tc>
      </w:tr>
      <w:tr>
        <w:tc>
          <w:tcPr/>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Cedro Negro</w:t>
            </w:r>
          </w:p>
        </w:tc>
        <w:tc>
          <w:tcPr/>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Juglans neotropica</w:t>
            </w:r>
          </w:p>
        </w:tc>
        <w:tc>
          <w:tcPr/>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Juglandaceae</w:t>
            </w:r>
            <w:r w:rsidDel="00000000" w:rsidR="00000000" w:rsidRPr="00000000">
              <w:rPr>
                <w:rtl w:val="0"/>
              </w:rPr>
            </w:r>
          </w:p>
        </w:tc>
      </w:tr>
      <w:tr>
        <w:tc>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Roble</w:t>
            </w:r>
          </w:p>
        </w:tc>
        <w:tc>
          <w:tcPr/>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Quercus humboldtii</w:t>
            </w:r>
          </w:p>
        </w:tc>
        <w:tc>
          <w:tcPr/>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Fagaceae</w:t>
            </w:r>
            <w:r w:rsidDel="00000000" w:rsidR="00000000" w:rsidRPr="00000000">
              <w:rPr>
                <w:rtl w:val="0"/>
              </w:rPr>
            </w:r>
          </w:p>
        </w:tc>
      </w:tr>
      <w:tr>
        <w:tc>
          <w:tcPr/>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Laurel orejemula</w:t>
            </w:r>
          </w:p>
        </w:tc>
        <w:tc>
          <w:tcPr/>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Ocotea longifolia</w:t>
            </w:r>
          </w:p>
        </w:tc>
        <w:tc>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Laurel Chisparoso</w:t>
            </w:r>
          </w:p>
        </w:tc>
        <w:tc>
          <w:tcPr/>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Laurae sp</w:t>
            </w:r>
          </w:p>
        </w:tc>
        <w:tc>
          <w:tcPr/>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singl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Lauraceae</w:t>
            </w:r>
            <w:r w:rsidDel="00000000" w:rsidR="00000000" w:rsidRPr="00000000">
              <w:rPr>
                <w:rtl w:val="0"/>
              </w:rPr>
            </w:r>
          </w:p>
        </w:tc>
      </w:tr>
      <w:tr>
        <w:tc>
          <w:tcPr/>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Drago</w:t>
            </w:r>
          </w:p>
        </w:tc>
        <w:tc>
          <w:tcPr/>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Croton funckianus – C. magdalenensis</w:t>
            </w:r>
          </w:p>
        </w:tc>
        <w:tc>
          <w:tcPr/>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Yarumo </w:t>
            </w:r>
          </w:p>
        </w:tc>
        <w:tc>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Cecropia sp</w:t>
            </w:r>
          </w:p>
        </w:tc>
        <w:tc>
          <w:tcPr/>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Urticaceae</w:t>
            </w:r>
          </w:p>
        </w:tc>
      </w:tr>
      <w:tr>
        <w:tc>
          <w:tcPr/>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Lechudo</w:t>
            </w:r>
          </w:p>
        </w:tc>
        <w:tc>
          <w:tcPr/>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Sapium sp</w:t>
            </w:r>
          </w:p>
        </w:tc>
        <w:tc>
          <w:tcPr/>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Euphorbiaceae</w:t>
            </w:r>
          </w:p>
        </w:tc>
      </w:tr>
      <w:tr>
        <w:tc>
          <w:tcPr/>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Nigüitos (3 más comunes)</w:t>
            </w:r>
          </w:p>
        </w:tc>
        <w:tc>
          <w:tcPr/>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Miconia sp – Leandra subseriata – Axinaea macrophylla</w:t>
            </w:r>
          </w:p>
        </w:tc>
        <w:tc>
          <w:tcPr/>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Melastomataceae</w:t>
            </w:r>
          </w:p>
        </w:tc>
      </w:tr>
      <w:tr>
        <w:tc>
          <w:tcPr/>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Helecho arbóreo </w:t>
            </w:r>
          </w:p>
        </w:tc>
        <w:tc>
          <w:tcPr/>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Ciathea arbórea</w:t>
            </w:r>
          </w:p>
        </w:tc>
        <w:tc>
          <w:tcPr/>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Ciatheaceae</w:t>
            </w:r>
          </w:p>
        </w:tc>
      </w:tr>
      <w:tr>
        <w:tc>
          <w:tcPr/>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Siete Cueros</w:t>
            </w:r>
          </w:p>
        </w:tc>
        <w:tc>
          <w:tcPr/>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Tibouchina lepidota</w:t>
            </w:r>
          </w:p>
        </w:tc>
        <w:tc>
          <w:tcPr/>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Melastomataceae</w:t>
            </w:r>
          </w:p>
        </w:tc>
      </w:tr>
      <w:tr>
        <w:tc>
          <w:tcPr/>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Silvo silvo</w:t>
            </w:r>
          </w:p>
        </w:tc>
        <w:tc>
          <w:tcPr/>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Hedyosmum racemosum</w:t>
            </w:r>
          </w:p>
        </w:tc>
        <w:tc>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Chloranthaceae</w:t>
            </w:r>
          </w:p>
        </w:tc>
      </w:tr>
      <w:tr>
        <w:tc>
          <w:tcPr/>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Mestizo</w:t>
            </w:r>
          </w:p>
        </w:tc>
        <w:tc>
          <w:tcPr/>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Cupania americana</w:t>
            </w:r>
          </w:p>
        </w:tc>
        <w:tc>
          <w:tcPr/>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Malvaceace</w:t>
            </w:r>
          </w:p>
        </w:tc>
      </w:tr>
      <w:tr>
        <w:tc>
          <w:tcPr/>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Laurel</w:t>
            </w:r>
          </w:p>
        </w:tc>
        <w:tc>
          <w:tcPr/>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Nectandra sp</w:t>
            </w:r>
          </w:p>
        </w:tc>
        <w:tc>
          <w:tcPr/>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Lauraceae</w:t>
            </w:r>
          </w:p>
        </w:tc>
      </w:tr>
      <w:tr>
        <w:tc>
          <w:tcPr/>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Palmiche</w:t>
            </w:r>
          </w:p>
        </w:tc>
        <w:tc>
          <w:tcPr/>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Prestoea acuminata</w:t>
            </w:r>
            <w:r w:rsidDel="00000000" w:rsidR="00000000" w:rsidRPr="00000000">
              <w:rPr>
                <w:rFonts w:ascii="Arial Narrow" w:cs="Arial Narrow" w:eastAsia="Arial Narrow" w:hAnsi="Arial Narrow"/>
                <w:b w:val="0"/>
                <w:i w:val="1"/>
                <w:smallCaps w:val="0"/>
                <w:strike w:val="0"/>
                <w:color w:val="ff66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Palmae</w:t>
            </w:r>
          </w:p>
        </w:tc>
      </w:tr>
      <w:tr>
        <w:tc>
          <w:tcPr/>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Helechos (4 géneros más comunes)</w:t>
            </w:r>
          </w:p>
        </w:tc>
        <w:tc>
          <w:tcPr/>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Adiantum sp – Pteridium sp – Blechnum sp - Pteridium</w:t>
            </w:r>
          </w:p>
        </w:tc>
        <w:tc>
          <w:tcPr/>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Pteridaceae</w:t>
            </w:r>
          </w:p>
        </w:tc>
      </w:tr>
      <w:tr>
        <w:tc>
          <w:tcPr/>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Anturios </w:t>
            </w:r>
          </w:p>
        </w:tc>
        <w:tc>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Anthurium sp</w:t>
            </w:r>
          </w:p>
        </w:tc>
        <w:tc>
          <w:tcPr/>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Araceae</w:t>
            </w:r>
          </w:p>
        </w:tc>
      </w:tr>
      <w:tr>
        <w:tc>
          <w:tcPr/>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Cabo de hacha</w:t>
            </w:r>
          </w:p>
        </w:tc>
        <w:tc>
          <w:tcPr/>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Viburnum sp </w:t>
            </w:r>
          </w:p>
        </w:tc>
        <w:tc>
          <w:tcPr/>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Caprifoliaceae</w:t>
            </w:r>
          </w:p>
        </w:tc>
      </w:tr>
      <w:tr>
        <w:tc>
          <w:tcPr/>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Cafecitos de monte</w:t>
            </w:r>
          </w:p>
        </w:tc>
        <w:tc>
          <w:tcPr/>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Palicourea angustifolia – P. guianensis</w:t>
            </w:r>
          </w:p>
        </w:tc>
        <w:tc>
          <w:tcPr/>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Rubiaceae</w:t>
            </w:r>
          </w:p>
        </w:tc>
      </w:tr>
      <w:tr>
        <w:tc>
          <w:tcPr/>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Higuerón</w:t>
            </w:r>
          </w:p>
        </w:tc>
        <w:tc>
          <w:tcPr/>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Ficus sp</w:t>
            </w:r>
          </w:p>
        </w:tc>
        <w:tc>
          <w:tcPr/>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Moraceae</w:t>
            </w:r>
          </w:p>
        </w:tc>
      </w:tr>
      <w:tr>
        <w:tc>
          <w:tcPr/>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Cordoncillos</w:t>
            </w:r>
          </w:p>
        </w:tc>
        <w:tc>
          <w:tcPr/>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Piper sp – Macropiper sp</w:t>
            </w:r>
          </w:p>
        </w:tc>
        <w:tc>
          <w:tcPr/>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Piperaceae</w:t>
            </w:r>
          </w:p>
        </w:tc>
      </w:tr>
      <w:tr>
        <w:tc>
          <w:tcPr/>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Rascaderas - Cartuchos</w:t>
            </w:r>
          </w:p>
        </w:tc>
        <w:tc>
          <w:tcPr/>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Xanthosoma sp – Colocasia sp </w:t>
            </w:r>
          </w:p>
        </w:tc>
        <w:tc>
          <w:tcPr/>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Araceae</w:t>
            </w:r>
          </w:p>
        </w:tc>
      </w:tr>
      <w:tr>
        <w:tc>
          <w:tcPr/>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Platanillas </w:t>
            </w:r>
          </w:p>
        </w:tc>
        <w:tc>
          <w:tcPr/>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Heliconia sp – Zingiber sp</w:t>
            </w:r>
          </w:p>
        </w:tc>
        <w:tc>
          <w:tcPr/>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Heliconiaceae - Zingiberaceae</w:t>
            </w:r>
          </w:p>
        </w:tc>
      </w:tr>
      <w:tr>
        <w:tc>
          <w:tcPr/>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Filodendros</w:t>
            </w:r>
          </w:p>
        </w:tc>
        <w:tc>
          <w:tcPr/>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Philodendron sp</w:t>
            </w:r>
          </w:p>
        </w:tc>
        <w:tc>
          <w:tcPr/>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Araceae</w:t>
            </w:r>
          </w:p>
        </w:tc>
      </w:tr>
      <w:tr>
        <w:tc>
          <w:tcPr/>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Mora </w:t>
            </w:r>
          </w:p>
        </w:tc>
        <w:tc>
          <w:tcPr/>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Rubus sp</w:t>
            </w:r>
          </w:p>
        </w:tc>
        <w:tc>
          <w:tcPr/>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Rosaceae</w:t>
            </w:r>
          </w:p>
        </w:tc>
      </w:tr>
      <w:tr>
        <w:tc>
          <w:tcPr/>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Quiches</w:t>
            </w:r>
          </w:p>
        </w:tc>
        <w:tc>
          <w:tcPr/>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Bromelia sp</w:t>
            </w:r>
          </w:p>
        </w:tc>
        <w:tc>
          <w:tcPr/>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Bromeliaceae</w:t>
            </w:r>
          </w:p>
        </w:tc>
      </w:tr>
      <w:tr>
        <w:tc>
          <w:tcPr/>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26</w:t>
            </w:r>
          </w:p>
        </w:tc>
        <w:tc>
          <w:tcPr/>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Manzanillo</w:t>
            </w:r>
          </w:p>
        </w:tc>
        <w:tc>
          <w:tcPr/>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Toxicodendrom striatum</w:t>
            </w:r>
          </w:p>
        </w:tc>
        <w:tc>
          <w:tcPr/>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Anacardiaceae</w:t>
            </w:r>
          </w:p>
        </w:tc>
      </w:tr>
      <w:tr>
        <w:tc>
          <w:tcPr/>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27</w:t>
            </w:r>
          </w:p>
        </w:tc>
        <w:tc>
          <w:tcPr/>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Espadero</w:t>
            </w:r>
          </w:p>
        </w:tc>
        <w:tc>
          <w:tcPr/>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Myrsine guianensis</w:t>
            </w:r>
          </w:p>
        </w:tc>
        <w:tc>
          <w:tcPr/>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Myrsinaceae</w:t>
            </w:r>
          </w:p>
        </w:tc>
      </w:tr>
      <w:tr>
        <w:tc>
          <w:tcPr/>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28</w:t>
            </w:r>
          </w:p>
        </w:tc>
        <w:tc>
          <w:tcPr/>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Dulumoco</w:t>
            </w:r>
          </w:p>
        </w:tc>
        <w:tc>
          <w:tcPr/>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Saurauia</w:t>
            </w:r>
          </w:p>
        </w:tc>
        <w:tc>
          <w:tcPr/>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Actinidaceae</w:t>
            </w:r>
          </w:p>
        </w:tc>
      </w:tr>
      <w:tr>
        <w:tc>
          <w:tcPr/>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Olivo de cera</w:t>
            </w:r>
          </w:p>
        </w:tc>
        <w:tc>
          <w:tcPr/>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Morella pubescens</w:t>
            </w:r>
          </w:p>
        </w:tc>
        <w:tc>
          <w:tcPr/>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Myricaceae</w:t>
            </w:r>
          </w:p>
        </w:tc>
      </w:tr>
      <w:tr>
        <w:tc>
          <w:tcPr/>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Arrayán</w:t>
            </w:r>
          </w:p>
        </w:tc>
        <w:tc>
          <w:tcPr/>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1"/>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Mircya sp.</w:t>
            </w:r>
          </w:p>
        </w:tc>
        <w:tc>
          <w:tcPr/>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Mirtaceae</w:t>
            </w:r>
          </w:p>
        </w:tc>
      </w:tr>
    </w:tbl>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4bvk7pj" w:id="63"/>
      <w:bookmarkEnd w:id="6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25. Treinta (30) especies más representativas de regeneración bajo coberturas de plantaciones en las áreas protegidas del SIDAP Risaralda</w:t>
      </w:r>
      <w:r w:rsidDel="00000000" w:rsidR="00000000" w:rsidRPr="00000000">
        <w:rPr>
          <w:rtl w:val="0"/>
        </w:rPr>
      </w:r>
    </w:p>
    <w:p w:rsidR="00000000" w:rsidDel="00000000" w:rsidP="00000000" w:rsidRDefault="00000000" w:rsidRPr="00000000" w14:paraId="00000919">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(Epifanio Marín,  Arbey Acosta).</w:t>
      </w:r>
    </w:p>
    <w:p w:rsidR="00000000" w:rsidDel="00000000" w:rsidP="00000000" w:rsidRDefault="00000000" w:rsidRPr="00000000" w14:paraId="0000091A">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1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flora del área protegida hace parte del bosque subandino muy húmedo cordillera central (CARDER y ECONACE 2015). Con ecosistemas que presentan fragmentos de bosque secundario caracterizados por especies nativas de importancia como la Palma de Cera de Zona Cafetera (</w:t>
      </w:r>
      <w:r w:rsidDel="00000000" w:rsidR="00000000" w:rsidRPr="00000000">
        <w:rPr>
          <w:rFonts w:ascii="Arial Narrow" w:cs="Arial Narrow" w:eastAsia="Arial Narrow" w:hAnsi="Arial Narrow"/>
          <w:i w:val="1"/>
          <w:sz w:val="24"/>
          <w:szCs w:val="24"/>
          <w:rtl w:val="0"/>
        </w:rPr>
        <w:t xml:space="preserve">Ceroxylon alpinum) </w:t>
      </w:r>
      <w:r w:rsidDel="00000000" w:rsidR="00000000" w:rsidRPr="00000000">
        <w:rPr>
          <w:rFonts w:ascii="Arial Narrow" w:cs="Arial Narrow" w:eastAsia="Arial Narrow" w:hAnsi="Arial Narrow"/>
          <w:sz w:val="24"/>
          <w:szCs w:val="24"/>
          <w:rtl w:val="0"/>
        </w:rPr>
        <w:t xml:space="preserve">la cual se encuentra amenazada en la categoría En Peligro (EN) (Walker, 2010;</w:t>
      </w:r>
      <w:r w:rsidDel="00000000" w:rsidR="00000000" w:rsidRPr="00000000">
        <w:rPr>
          <w:rFonts w:ascii="Arial Narrow" w:cs="Arial Narrow" w:eastAsia="Arial Narrow" w:hAnsi="Arial Narrow"/>
          <w:color w:val="080100"/>
          <w:sz w:val="24"/>
          <w:szCs w:val="24"/>
          <w:highlight w:val="white"/>
          <w:rtl w:val="0"/>
        </w:rPr>
        <w:t xml:space="preserve"> UICN</w:t>
      </w:r>
      <w:r w:rsidDel="00000000" w:rsidR="00000000" w:rsidRPr="00000000">
        <w:rPr>
          <w:rFonts w:ascii="Arial Narrow" w:cs="Arial Narrow" w:eastAsia="Arial Narrow" w:hAnsi="Arial Narrow"/>
          <w:sz w:val="24"/>
          <w:szCs w:val="24"/>
          <w:rtl w:val="0"/>
        </w:rPr>
        <w:t xml:space="preserve">, 2020). También se encuentran otras 17 especies de plantas registradas en el área protegida (SIB Colombia, 2019), aunque en general se registran pocos estudios de flora, por lo cual en este grupo hay altos vacíos de información (CARDER–UTP, 2019).</w:t>
      </w:r>
    </w:p>
    <w:p w:rsidR="00000000" w:rsidDel="00000000" w:rsidP="00000000" w:rsidRDefault="00000000" w:rsidRPr="00000000" w14:paraId="0000091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1D">
      <w:pPr>
        <w:pStyle w:val="Heading2"/>
        <w:rPr/>
      </w:pPr>
      <w:bookmarkStart w:colFirst="0" w:colLast="0" w:name="_heading=h.2r0uhxc" w:id="64"/>
      <w:bookmarkEnd w:id="64"/>
      <w:r w:rsidDel="00000000" w:rsidR="00000000" w:rsidRPr="00000000">
        <w:rPr>
          <w:rtl w:val="0"/>
        </w:rPr>
        <w:t xml:space="preserve">1.5. Análisis multitemporal de usos del suelo</w:t>
      </w:r>
    </w:p>
    <w:p w:rsidR="00000000" w:rsidDel="00000000" w:rsidP="00000000" w:rsidRDefault="00000000" w:rsidRPr="00000000" w14:paraId="0000091E">
      <w:pPr>
        <w:ind w:left="567"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1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multitemporal de cambios de uso del suelo del DCS Alto del Nudo, entre el periodo 2011 y 2016, muestra que el pasto disminuyó el 15% y las áreas agrícolas heterogéneas, especialmente los mosaicos de pastos con espacios naturales el 2%, incrementando el porcentaje de cultivos permanentes como café en 8%. El bosque presenta un incremento, pero está relacionado con el cambio de bosque denso a bosque fragmentado. </w:t>
      </w:r>
    </w:p>
    <w:p w:rsidR="00000000" w:rsidDel="00000000" w:rsidP="00000000" w:rsidRDefault="00000000" w:rsidRPr="00000000" w14:paraId="0000092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2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Por otro lado, en talleres realizados con actores del área protegida se identificó que en los últimos 4 años se han incrementado los cultivos de aguacate. </w:t>
      </w:r>
    </w:p>
    <w:p w:rsidR="00000000" w:rsidDel="00000000" w:rsidP="00000000" w:rsidRDefault="00000000" w:rsidRPr="00000000" w14:paraId="00000922">
      <w:pPr>
        <w:rPr>
          <w:rFonts w:ascii="Arial Narrow" w:cs="Arial Narrow" w:eastAsia="Arial Narrow" w:hAnsi="Arial Narrow"/>
          <w:sz w:val="24"/>
          <w:szCs w:val="24"/>
        </w:rPr>
      </w:pPr>
      <w:r w:rsidDel="00000000" w:rsidR="00000000" w:rsidRPr="00000000">
        <w:rPr>
          <w:rtl w:val="0"/>
        </w:rPr>
      </w:r>
    </w:p>
    <w:tbl>
      <w:tblPr>
        <w:tblStyle w:val="Table27"/>
        <w:tblW w:w="7920.0" w:type="dxa"/>
        <w:jc w:val="center"/>
        <w:tblLayout w:type="fixed"/>
        <w:tblLook w:val="0400"/>
      </w:tblPr>
      <w:tblGrid>
        <w:gridCol w:w="3880"/>
        <w:gridCol w:w="1300"/>
        <w:gridCol w:w="1140"/>
        <w:gridCol w:w="880"/>
        <w:gridCol w:w="720"/>
        <w:tblGridChange w:id="0">
          <w:tblGrid>
            <w:gridCol w:w="3880"/>
            <w:gridCol w:w="1300"/>
            <w:gridCol w:w="1140"/>
            <w:gridCol w:w="880"/>
            <w:gridCol w:w="720"/>
          </w:tblGrid>
        </w:tblGridChange>
      </w:tblGrid>
      <w:tr>
        <w:trPr>
          <w:trHeight w:val="300" w:hRule="atLeast"/>
        </w:trPr>
        <w:tc>
          <w:tcPr>
            <w:tcBorders>
              <w:top w:color="000000" w:space="0" w:sz="8" w:val="single"/>
              <w:left w:color="000000" w:space="0" w:sz="8" w:val="single"/>
              <w:bottom w:color="000000" w:space="0" w:sz="4" w:val="single"/>
              <w:right w:color="000000" w:space="0" w:sz="4" w:val="single"/>
            </w:tcBorders>
            <w:shd w:fill="c6e0b4" w:val="clear"/>
            <w:vAlign w:val="center"/>
          </w:tcPr>
          <w:p w:rsidR="00000000" w:rsidDel="00000000" w:rsidP="00000000" w:rsidRDefault="00000000" w:rsidRPr="00000000" w14:paraId="0000092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Usos del suelo</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92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 (has)</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925">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 (has)</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92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w:t>
            </w:r>
          </w:p>
        </w:tc>
        <w:tc>
          <w:tcPr>
            <w:tcBorders>
              <w:top w:color="000000" w:space="0" w:sz="8" w:val="single"/>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92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2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Áreas agrícolas heterogéneas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446,1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2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Áreas con vegetación herbácea y o arbustiva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2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Bosques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1358,4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1516,0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54%</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Cultivos permanentes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430,9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3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Pastos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750,6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339,6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3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Zonas industriales comerciales y red vial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Zonas urbanizadas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r>
      <w:tr>
        <w:trPr>
          <w:trHeight w:val="315" w:hRule="atLeast"/>
        </w:trPr>
        <w:tc>
          <w:tcPr>
            <w:tcBorders>
              <w:top w:color="000000" w:space="0" w:sz="0" w:val="nil"/>
              <w:left w:color="000000" w:space="0" w:sz="8" w:val="single"/>
              <w:bottom w:color="000000" w:space="0" w:sz="8" w:val="single"/>
              <w:right w:color="000000" w:space="0" w:sz="4" w:val="single"/>
            </w:tcBorders>
            <w:shd w:fill="c6e0b4" w:val="clear"/>
            <w:vAlign w:val="bottom"/>
          </w:tcPr>
          <w:p w:rsidR="00000000" w:rsidDel="00000000" w:rsidP="00000000" w:rsidRDefault="00000000" w:rsidRPr="00000000" w14:paraId="0000094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Total </w:t>
            </w:r>
          </w:p>
        </w:tc>
        <w:tc>
          <w:tcPr>
            <w:tcBorders>
              <w:top w:color="000000" w:space="0" w:sz="0" w:val="nil"/>
              <w:left w:color="000000" w:space="0" w:sz="0" w:val="nil"/>
              <w:bottom w:color="000000" w:space="0" w:sz="8" w:val="single"/>
              <w:right w:color="000000" w:space="0" w:sz="4" w:val="single"/>
            </w:tcBorders>
            <w:shd w:fill="c6e0b4" w:val="clear"/>
            <w:vAlign w:val="center"/>
          </w:tcPr>
          <w:p w:rsidR="00000000" w:rsidDel="00000000" w:rsidP="00000000" w:rsidRDefault="00000000" w:rsidRPr="00000000" w14:paraId="0000094C">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2802,2</w:t>
            </w:r>
          </w:p>
        </w:tc>
        <w:tc>
          <w:tcPr>
            <w:tcBorders>
              <w:top w:color="000000" w:space="0" w:sz="0" w:val="nil"/>
              <w:left w:color="000000" w:space="0" w:sz="0" w:val="nil"/>
              <w:bottom w:color="000000" w:space="0" w:sz="8" w:val="single"/>
              <w:right w:color="000000" w:space="0" w:sz="4" w:val="single"/>
            </w:tcBorders>
            <w:shd w:fill="c6e0b4" w:val="clear"/>
            <w:vAlign w:val="center"/>
          </w:tcPr>
          <w:p w:rsidR="00000000" w:rsidDel="00000000" w:rsidP="00000000" w:rsidRDefault="00000000" w:rsidRPr="00000000" w14:paraId="0000094D">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2802,2</w:t>
            </w:r>
          </w:p>
        </w:tc>
        <w:tc>
          <w:tcPr>
            <w:tcBorders>
              <w:top w:color="000000" w:space="0" w:sz="0" w:val="nil"/>
              <w:left w:color="000000" w:space="0" w:sz="0" w:val="nil"/>
              <w:bottom w:color="000000" w:space="0" w:sz="8" w:val="single"/>
              <w:right w:color="000000" w:space="0" w:sz="4" w:val="single"/>
            </w:tcBorders>
            <w:shd w:fill="c6e0b4" w:val="clear"/>
            <w:vAlign w:val="center"/>
          </w:tcPr>
          <w:p w:rsidR="00000000" w:rsidDel="00000000" w:rsidP="00000000" w:rsidRDefault="00000000" w:rsidRPr="00000000" w14:paraId="0000094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100%</w:t>
            </w:r>
          </w:p>
        </w:tc>
        <w:tc>
          <w:tcPr>
            <w:tcBorders>
              <w:top w:color="000000" w:space="0" w:sz="0" w:val="nil"/>
              <w:left w:color="000000" w:space="0" w:sz="0" w:val="nil"/>
              <w:bottom w:color="000000" w:space="0" w:sz="8" w:val="single"/>
              <w:right w:color="000000" w:space="0" w:sz="8" w:val="single"/>
            </w:tcBorders>
            <w:shd w:fill="c6e0b4" w:val="clear"/>
            <w:vAlign w:val="center"/>
          </w:tcPr>
          <w:p w:rsidR="00000000" w:rsidDel="00000000" w:rsidP="00000000" w:rsidRDefault="00000000" w:rsidRPr="00000000" w14:paraId="0000094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100%</w:t>
            </w:r>
          </w:p>
        </w:tc>
      </w:tr>
    </w:tbl>
    <w:p w:rsidR="00000000" w:rsidDel="00000000" w:rsidP="00000000" w:rsidRDefault="00000000" w:rsidRPr="00000000" w14:paraId="0000095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0"/>
          <w:i w:val="1"/>
          <w:smallCaps w:val="0"/>
          <w:strike w:val="0"/>
          <w:color w:val="44546a"/>
          <w:sz w:val="18"/>
          <w:szCs w:val="18"/>
          <w:u w:val="none"/>
          <w:shd w:fill="auto" w:val="clear"/>
          <w:vertAlign w:val="baseline"/>
        </w:rPr>
      </w:pPr>
      <w:bookmarkStart w:colFirst="0" w:colLast="0" w:name="_heading=h.1664s55" w:id="65"/>
      <w:bookmarkEnd w:id="65"/>
      <w:r w:rsidDel="00000000" w:rsidR="00000000" w:rsidRPr="00000000">
        <w:rPr>
          <w:rFonts w:ascii="Arial Narrow" w:cs="Arial Narrow" w:eastAsia="Arial Narrow" w:hAnsi="Arial Narrow"/>
          <w:b w:val="0"/>
          <w:i w:val="1"/>
          <w:smallCaps w:val="0"/>
          <w:strike w:val="0"/>
          <w:color w:val="44546a"/>
          <w:sz w:val="18"/>
          <w:szCs w:val="18"/>
          <w:u w:val="none"/>
          <w:shd w:fill="auto" w:val="clear"/>
          <w:vertAlign w:val="baseline"/>
          <w:rtl w:val="0"/>
        </w:rPr>
        <w:t xml:space="preserve">Tabla 26. Usos del suelo en el DCS Alto del Nudo años 2011 y 2016</w:t>
      </w:r>
    </w:p>
    <w:p w:rsidR="00000000" w:rsidDel="00000000" w:rsidP="00000000" w:rsidRDefault="00000000" w:rsidRPr="00000000" w14:paraId="00000951">
      <w:pPr>
        <w:ind w:firstLine="720"/>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Coberturas de uso del suelo 2011 y 2016, CARDER.</w:t>
      </w:r>
    </w:p>
    <w:p w:rsidR="00000000" w:rsidDel="00000000" w:rsidP="00000000" w:rsidRDefault="00000000" w:rsidRPr="00000000" w14:paraId="00000952">
      <w:pPr>
        <w:rPr>
          <w:rFonts w:ascii="Arial Narrow" w:cs="Arial Narrow" w:eastAsia="Arial Narrow" w:hAnsi="Arial Narrow"/>
          <w:sz w:val="24"/>
          <w:szCs w:val="24"/>
        </w:rPr>
      </w:pPr>
      <w:r w:rsidDel="00000000" w:rsidR="00000000" w:rsidRPr="00000000">
        <w:rPr>
          <w:rtl w:val="0"/>
        </w:rPr>
      </w:r>
    </w:p>
    <w:tbl>
      <w:tblPr>
        <w:tblStyle w:val="Table28"/>
        <w:tblW w:w="10632.0" w:type="dxa"/>
        <w:jc w:val="left"/>
        <w:tblInd w:w="-714.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5426"/>
        <w:gridCol w:w="5206"/>
        <w:tblGridChange w:id="0">
          <w:tblGrid>
            <w:gridCol w:w="5426"/>
            <w:gridCol w:w="5206"/>
          </w:tblGrid>
        </w:tblGridChange>
      </w:tblGrid>
      <w:tr>
        <w:tc>
          <w:tcPr/>
          <w:p w:rsidR="00000000" w:rsidDel="00000000" w:rsidP="00000000" w:rsidRDefault="00000000" w:rsidRPr="00000000" w14:paraId="00000953">
            <w:pPr>
              <w:jc w:val="center"/>
              <w:rPr>
                <w:rFonts w:ascii="Arial Narrow" w:cs="Arial Narrow" w:eastAsia="Arial Narrow" w:hAnsi="Arial Narrow"/>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3308569" cy="3042745"/>
                      <wp:effectExtent b="0" l="0" r="0" t="0"/>
                      <wp:wrapSquare wrapText="bothSides" distB="0" distT="0" distL="114300" distR="114300"/>
                      <wp:docPr id="70" name=""/>
                      <a:graphic>
                        <a:graphicData uri="http://schemas.microsoft.com/office/word/2010/wordprocessingGroup">
                          <wpg:wgp>
                            <wpg:cNvGrpSpPr/>
                            <wpg:grpSpPr>
                              <a:xfrm>
                                <a:off x="3691716" y="2258628"/>
                                <a:ext cx="3308569" cy="3042745"/>
                                <a:chOff x="3691716" y="2258628"/>
                                <a:chExt cx="3308569" cy="3042745"/>
                              </a:xfrm>
                            </wpg:grpSpPr>
                            <wpg:grpSp>
                              <wpg:cNvGrpSpPr/>
                              <wpg:grpSpPr>
                                <a:xfrm>
                                  <a:off x="3691716" y="2258628"/>
                                  <a:ext cx="3308569" cy="3042745"/>
                                  <a:chOff x="0" y="0"/>
                                  <a:chExt cx="4254500" cy="4108450"/>
                                </a:xfrm>
                              </wpg:grpSpPr>
                              <wps:wsp>
                                <wps:cNvSpPr/>
                                <wps:cNvPr id="3" name="Shape 3"/>
                                <wps:spPr>
                                  <a:xfrm>
                                    <a:off x="0" y="0"/>
                                    <a:ext cx="4254500" cy="4108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31">
                                    <a:alphaModFix/>
                                  </a:blip>
                                  <a:srcRect b="0" l="0" r="0" t="0"/>
                                  <a:stretch/>
                                </pic:blipFill>
                                <pic:spPr>
                                  <a:xfrm>
                                    <a:off x="0" y="0"/>
                                    <a:ext cx="4254500" cy="4108450"/>
                                  </a:xfrm>
                                  <a:prstGeom prst="rect">
                                    <a:avLst/>
                                  </a:prstGeom>
                                  <a:noFill/>
                                  <a:ln>
                                    <a:noFill/>
                                  </a:ln>
                                </pic:spPr>
                              </pic:pic>
                              <pic:pic>
                                <pic:nvPicPr>
                                  <pic:cNvPr id="5" name="Shape 5"/>
                                  <pic:cNvPicPr preferRelativeResize="0"/>
                                </pic:nvPicPr>
                                <pic:blipFill rotWithShape="1">
                                  <a:blip r:embed="rId32">
                                    <a:alphaModFix/>
                                  </a:blip>
                                  <a:srcRect b="0" l="0" r="0" t="9566"/>
                                  <a:stretch/>
                                </pic:blipFill>
                                <pic:spPr>
                                  <a:xfrm>
                                    <a:off x="126124" y="283780"/>
                                    <a:ext cx="961390" cy="122174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3308569" cy="3042745"/>
                      <wp:effectExtent b="0" l="0" r="0" t="0"/>
                      <wp:wrapSquare wrapText="bothSides" distB="0" distT="0" distL="114300" distR="114300"/>
                      <wp:docPr id="70" name="image9.png"/>
                      <a:graphic>
                        <a:graphicData uri="http://schemas.openxmlformats.org/drawingml/2006/picture">
                          <pic:pic>
                            <pic:nvPicPr>
                              <pic:cNvPr id="0" name="image9.png"/>
                              <pic:cNvPicPr preferRelativeResize="0"/>
                            </pic:nvPicPr>
                            <pic:blipFill>
                              <a:blip r:embed="rId33"/>
                              <a:srcRect/>
                              <a:stretch>
                                <a:fillRect/>
                              </a:stretch>
                            </pic:blipFill>
                            <pic:spPr>
                              <a:xfrm>
                                <a:off x="0" y="0"/>
                                <a:ext cx="3308569" cy="3042745"/>
                              </a:xfrm>
                              <a:prstGeom prst="rect"/>
                              <a:ln/>
                            </pic:spPr>
                          </pic:pic>
                        </a:graphicData>
                      </a:graphic>
                    </wp:anchor>
                  </w:drawing>
                </mc:Fallback>
              </mc:AlternateContent>
            </w:r>
          </w:p>
          <w:p w:rsidR="00000000" w:rsidDel="00000000" w:rsidP="00000000" w:rsidRDefault="00000000" w:rsidRPr="00000000" w14:paraId="00000954">
            <w:pPr>
              <w:jc w:val="center"/>
              <w:rPr>
                <w:rFonts w:ascii="Arial Narrow" w:cs="Arial Narrow" w:eastAsia="Arial Narrow" w:hAnsi="Arial Narrow"/>
                <w:sz w:val="24"/>
                <w:szCs w:val="24"/>
              </w:rPr>
            </w:pPr>
            <w:r w:rsidDel="00000000" w:rsidR="00000000" w:rsidRPr="00000000">
              <w:rPr>
                <w:rtl w:val="0"/>
              </w:rPr>
            </w:r>
          </w:p>
        </w:tc>
        <w:tc>
          <w:tcPr/>
          <w:p w:rsidR="00000000" w:rsidDel="00000000" w:rsidP="00000000" w:rsidRDefault="00000000" w:rsidRPr="00000000" w14:paraId="00000955">
            <w:pPr>
              <w:jc w:val="center"/>
              <w:rPr>
                <w:rFonts w:ascii="Arial Narrow" w:cs="Arial Narrow" w:eastAsia="Arial Narrow" w:hAnsi="Arial Narrow"/>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215900</wp:posOffset>
                      </wp:positionV>
                      <wp:extent cx="3090041" cy="2617075"/>
                      <wp:effectExtent b="0" l="0" r="0" t="0"/>
                      <wp:wrapSquare wrapText="bothSides" distB="0" distT="0" distL="114300" distR="114300"/>
                      <wp:docPr id="71" name=""/>
                      <a:graphic>
                        <a:graphicData uri="http://schemas.microsoft.com/office/word/2010/wordprocessingGroup">
                          <wpg:wgp>
                            <wpg:cNvGrpSpPr/>
                            <wpg:grpSpPr>
                              <a:xfrm>
                                <a:off x="3800980" y="2471463"/>
                                <a:ext cx="3090041" cy="2617075"/>
                                <a:chOff x="3800980" y="2471463"/>
                                <a:chExt cx="3090041" cy="2617075"/>
                              </a:xfrm>
                            </wpg:grpSpPr>
                            <wpg:grpSp>
                              <wpg:cNvGrpSpPr/>
                              <wpg:grpSpPr>
                                <a:xfrm>
                                  <a:off x="3800980" y="2471463"/>
                                  <a:ext cx="3090041" cy="2617075"/>
                                  <a:chOff x="0" y="0"/>
                                  <a:chExt cx="2759710" cy="2102485"/>
                                </a:xfrm>
                              </wpg:grpSpPr>
                              <wps:wsp>
                                <wps:cNvSpPr/>
                                <wps:cNvPr id="3" name="Shape 3"/>
                                <wps:spPr>
                                  <a:xfrm>
                                    <a:off x="0" y="0"/>
                                    <a:ext cx="2759700" cy="210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34">
                                    <a:alphaModFix/>
                                  </a:blip>
                                  <a:srcRect b="0" l="0" r="0" t="0"/>
                                  <a:stretch/>
                                </pic:blipFill>
                                <pic:spPr>
                                  <a:xfrm>
                                    <a:off x="0" y="0"/>
                                    <a:ext cx="2759710" cy="2102485"/>
                                  </a:xfrm>
                                  <a:prstGeom prst="rect">
                                    <a:avLst/>
                                  </a:prstGeom>
                                  <a:noFill/>
                                  <a:ln>
                                    <a:noFill/>
                                  </a:ln>
                                </pic:spPr>
                              </pic:pic>
                              <pic:pic>
                                <pic:nvPicPr>
                                  <pic:cNvPr id="8" name="Shape 8"/>
                                  <pic:cNvPicPr preferRelativeResize="0"/>
                                </pic:nvPicPr>
                                <pic:blipFill rotWithShape="1">
                                  <a:blip r:embed="rId35">
                                    <a:alphaModFix/>
                                  </a:blip>
                                  <a:srcRect b="0" l="0" r="0" t="0"/>
                                  <a:stretch/>
                                </pic:blipFill>
                                <pic:spPr>
                                  <a:xfrm>
                                    <a:off x="78827" y="47297"/>
                                    <a:ext cx="646430" cy="71628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215900</wp:posOffset>
                      </wp:positionV>
                      <wp:extent cx="3090041" cy="2617075"/>
                      <wp:effectExtent b="0" l="0" r="0" t="0"/>
                      <wp:wrapSquare wrapText="bothSides" distB="0" distT="0" distL="114300" distR="114300"/>
                      <wp:docPr id="71" name="image11.png"/>
                      <a:graphic>
                        <a:graphicData uri="http://schemas.openxmlformats.org/drawingml/2006/picture">
                          <pic:pic>
                            <pic:nvPicPr>
                              <pic:cNvPr id="0" name="image11.png"/>
                              <pic:cNvPicPr preferRelativeResize="0"/>
                            </pic:nvPicPr>
                            <pic:blipFill>
                              <a:blip r:embed="rId36"/>
                              <a:srcRect/>
                              <a:stretch>
                                <a:fillRect/>
                              </a:stretch>
                            </pic:blipFill>
                            <pic:spPr>
                              <a:xfrm>
                                <a:off x="0" y="0"/>
                                <a:ext cx="3090041" cy="2617075"/>
                              </a:xfrm>
                              <a:prstGeom prst="rect"/>
                              <a:ln/>
                            </pic:spPr>
                          </pic:pic>
                        </a:graphicData>
                      </a:graphic>
                    </wp:anchor>
                  </w:drawing>
                </mc:Fallback>
              </mc:AlternateContent>
            </w:r>
          </w:p>
        </w:tc>
      </w:tr>
    </w:tbl>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q5sasy" w:id="66"/>
      <w:bookmarkEnd w:id="6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Mapa 12. Usos del suelo en el DCS Alto del Nudo años 2011 y 2016</w:t>
      </w:r>
      <w:r w:rsidDel="00000000" w:rsidR="00000000" w:rsidRPr="00000000">
        <w:rPr>
          <w:rtl w:val="0"/>
        </w:rPr>
      </w:r>
    </w:p>
    <w:p w:rsidR="00000000" w:rsidDel="00000000" w:rsidP="00000000" w:rsidRDefault="00000000" w:rsidRPr="00000000" w14:paraId="00000957">
      <w:pPr>
        <w:ind w:firstLine="720"/>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Coberturas de uso del suelo 2011 y 2016, CARDER.</w:t>
      </w:r>
    </w:p>
    <w:p w:rsidR="00000000" w:rsidDel="00000000" w:rsidP="00000000" w:rsidRDefault="00000000" w:rsidRPr="00000000" w14:paraId="0000095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59">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5A">
      <w:pPr>
        <w:pStyle w:val="Heading2"/>
        <w:rPr/>
      </w:pPr>
      <w:bookmarkStart w:colFirst="0" w:colLast="0" w:name="_heading=h.25b2l0r" w:id="67"/>
      <w:bookmarkEnd w:id="67"/>
      <w:r w:rsidDel="00000000" w:rsidR="00000000" w:rsidRPr="00000000">
        <w:rPr>
          <w:rtl w:val="0"/>
        </w:rPr>
        <w:t xml:space="preserve">1.6. Contribuciones de las áreas protegidas</w:t>
      </w:r>
    </w:p>
    <w:p w:rsidR="00000000" w:rsidDel="00000000" w:rsidP="00000000" w:rsidRDefault="00000000" w:rsidRPr="00000000" w14:paraId="0000095B">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5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rsidR="00000000" w:rsidDel="00000000" w:rsidP="00000000" w:rsidRDefault="00000000" w:rsidRPr="00000000" w14:paraId="0000095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5E">
      <w:pPr>
        <w:pStyle w:val="Heading3"/>
        <w:rPr/>
      </w:pPr>
      <w:bookmarkStart w:colFirst="0" w:colLast="0" w:name="_heading=h.kgcv8k" w:id="68"/>
      <w:bookmarkEnd w:id="68"/>
      <w:r w:rsidDel="00000000" w:rsidR="00000000" w:rsidRPr="00000000">
        <w:rPr>
          <w:rtl w:val="0"/>
        </w:rPr>
        <w:t xml:space="preserve">1.6.1. Servicios de aprovisionamiento: </w:t>
      </w:r>
    </w:p>
    <w:p w:rsidR="00000000" w:rsidDel="00000000" w:rsidP="00000000" w:rsidRDefault="00000000" w:rsidRPr="00000000" w14:paraId="0000095F">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Agua Potable y materias primas. Son aquellos productos que pueden ser consumibles o que se pueden transformarse en un bien.</w:t>
      </w:r>
      <w:r w:rsidDel="00000000" w:rsidR="00000000" w:rsidRPr="00000000">
        <w:rPr>
          <w:rtl w:val="0"/>
        </w:rPr>
      </w:r>
    </w:p>
    <w:p w:rsidR="00000000" w:rsidDel="00000000" w:rsidP="00000000" w:rsidRDefault="00000000" w:rsidRPr="00000000" w14:paraId="00000960">
      <w:pPr>
        <w:ind w:left="567" w:firstLine="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961">
      <w:pPr>
        <w:pStyle w:val="Heading4"/>
        <w:rPr/>
      </w:pPr>
      <w:r w:rsidDel="00000000" w:rsidR="00000000" w:rsidRPr="00000000">
        <w:rPr>
          <w:rtl w:val="0"/>
        </w:rPr>
        <w:t xml:space="preserve">Concesiones de recurso hídrico</w:t>
      </w:r>
    </w:p>
    <w:p w:rsidR="00000000" w:rsidDel="00000000" w:rsidP="00000000" w:rsidRDefault="00000000" w:rsidRPr="00000000" w14:paraId="00000962">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Las 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ciento setenta y una (171) concesiones, con un total de caudal otorgado de 52,67 litros /segundo.</w:t>
      </w:r>
      <w:r w:rsidDel="00000000" w:rsidR="00000000" w:rsidRPr="00000000">
        <w:rPr>
          <w:rtl w:val="0"/>
        </w:rPr>
      </w:r>
    </w:p>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29"/>
        <w:tblW w:w="9066.999999999996"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87"/>
        <w:gridCol w:w="618"/>
        <w:gridCol w:w="618"/>
        <w:gridCol w:w="618"/>
        <w:gridCol w:w="618"/>
        <w:gridCol w:w="618"/>
        <w:gridCol w:w="618"/>
        <w:gridCol w:w="618"/>
        <w:gridCol w:w="618"/>
        <w:gridCol w:w="618"/>
        <w:gridCol w:w="618"/>
        <w:tblGridChange w:id="0">
          <w:tblGrid>
            <w:gridCol w:w="2887"/>
            <w:gridCol w:w="618"/>
            <w:gridCol w:w="618"/>
            <w:gridCol w:w="618"/>
            <w:gridCol w:w="618"/>
            <w:gridCol w:w="618"/>
            <w:gridCol w:w="618"/>
            <w:gridCol w:w="618"/>
            <w:gridCol w:w="618"/>
            <w:gridCol w:w="618"/>
            <w:gridCol w:w="618"/>
          </w:tblGrid>
        </w:tblGridChange>
      </w:tblGrid>
      <w:tr>
        <w:trPr>
          <w:trHeight w:val="227" w:hRule="atLeast"/>
        </w:trPr>
        <w:tc>
          <w:tcPr>
            <w:shd w:fill="c5e0b3" w:val="clear"/>
            <w:vAlign w:val="bottom"/>
          </w:tcPr>
          <w:p w:rsidR="00000000" w:rsidDel="00000000" w:rsidP="00000000" w:rsidRDefault="00000000" w:rsidRPr="00000000" w14:paraId="0000096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Año</w:t>
            </w:r>
          </w:p>
        </w:tc>
        <w:tc>
          <w:tcPr>
            <w:shd w:fill="c5e0b3" w:val="clear"/>
            <w:vAlign w:val="bottom"/>
          </w:tcPr>
          <w:p w:rsidR="00000000" w:rsidDel="00000000" w:rsidP="00000000" w:rsidRDefault="00000000" w:rsidRPr="00000000" w14:paraId="00000965">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2010</w:t>
            </w:r>
          </w:p>
        </w:tc>
        <w:tc>
          <w:tcPr>
            <w:shd w:fill="c5e0b3" w:val="clear"/>
            <w:vAlign w:val="bottom"/>
          </w:tcPr>
          <w:p w:rsidR="00000000" w:rsidDel="00000000" w:rsidP="00000000" w:rsidRDefault="00000000" w:rsidRPr="00000000" w14:paraId="00000966">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2011</w:t>
            </w:r>
          </w:p>
        </w:tc>
        <w:tc>
          <w:tcPr>
            <w:shd w:fill="c5e0b3" w:val="clear"/>
            <w:vAlign w:val="bottom"/>
          </w:tcPr>
          <w:p w:rsidR="00000000" w:rsidDel="00000000" w:rsidP="00000000" w:rsidRDefault="00000000" w:rsidRPr="00000000" w14:paraId="00000967">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2012</w:t>
            </w:r>
          </w:p>
        </w:tc>
        <w:tc>
          <w:tcPr>
            <w:shd w:fill="c5e0b3" w:val="clear"/>
            <w:vAlign w:val="bottom"/>
          </w:tcPr>
          <w:p w:rsidR="00000000" w:rsidDel="00000000" w:rsidP="00000000" w:rsidRDefault="00000000" w:rsidRPr="00000000" w14:paraId="00000968">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2013</w:t>
            </w:r>
          </w:p>
        </w:tc>
        <w:tc>
          <w:tcPr>
            <w:shd w:fill="c5e0b3" w:val="clear"/>
            <w:vAlign w:val="bottom"/>
          </w:tcPr>
          <w:p w:rsidR="00000000" w:rsidDel="00000000" w:rsidP="00000000" w:rsidRDefault="00000000" w:rsidRPr="00000000" w14:paraId="00000969">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2014</w:t>
            </w:r>
          </w:p>
        </w:tc>
        <w:tc>
          <w:tcPr>
            <w:shd w:fill="c5e0b3" w:val="clear"/>
            <w:vAlign w:val="bottom"/>
          </w:tcPr>
          <w:p w:rsidR="00000000" w:rsidDel="00000000" w:rsidP="00000000" w:rsidRDefault="00000000" w:rsidRPr="00000000" w14:paraId="0000096A">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2015</w:t>
            </w:r>
          </w:p>
        </w:tc>
        <w:tc>
          <w:tcPr>
            <w:shd w:fill="c5e0b3" w:val="clear"/>
            <w:vAlign w:val="bottom"/>
          </w:tcPr>
          <w:p w:rsidR="00000000" w:rsidDel="00000000" w:rsidP="00000000" w:rsidRDefault="00000000" w:rsidRPr="00000000" w14:paraId="0000096B">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2016</w:t>
            </w:r>
          </w:p>
        </w:tc>
        <w:tc>
          <w:tcPr>
            <w:shd w:fill="c5e0b3" w:val="clear"/>
            <w:vAlign w:val="bottom"/>
          </w:tcPr>
          <w:p w:rsidR="00000000" w:rsidDel="00000000" w:rsidP="00000000" w:rsidRDefault="00000000" w:rsidRPr="00000000" w14:paraId="0000096C">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2017</w:t>
            </w:r>
          </w:p>
        </w:tc>
        <w:tc>
          <w:tcPr>
            <w:shd w:fill="c5e0b3" w:val="clear"/>
            <w:vAlign w:val="bottom"/>
          </w:tcPr>
          <w:p w:rsidR="00000000" w:rsidDel="00000000" w:rsidP="00000000" w:rsidRDefault="00000000" w:rsidRPr="00000000" w14:paraId="0000096D">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2018</w:t>
            </w:r>
          </w:p>
        </w:tc>
        <w:tc>
          <w:tcPr>
            <w:shd w:fill="c5e0b3" w:val="clear"/>
            <w:vAlign w:val="bottom"/>
          </w:tcPr>
          <w:p w:rsidR="00000000" w:rsidDel="00000000" w:rsidP="00000000" w:rsidRDefault="00000000" w:rsidRPr="00000000" w14:paraId="0000096E">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2019</w:t>
            </w:r>
          </w:p>
        </w:tc>
      </w:tr>
      <w:tr>
        <w:trPr>
          <w:trHeight w:val="227" w:hRule="atLeast"/>
        </w:trPr>
        <w:tc>
          <w:tcPr>
            <w:shd w:fill="auto" w:val="clear"/>
            <w:vAlign w:val="bottom"/>
          </w:tcPr>
          <w:p w:rsidR="00000000" w:rsidDel="00000000" w:rsidP="00000000" w:rsidRDefault="00000000" w:rsidRPr="00000000" w14:paraId="0000096F">
            <w:pPr>
              <w:jc w:val="both"/>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color w:val="000000"/>
                <w:sz w:val="18"/>
                <w:szCs w:val="18"/>
                <w:rtl w:val="0"/>
              </w:rPr>
              <w:t xml:space="preserve">Número de concesiones solicitadas</w:t>
            </w:r>
            <w:r w:rsidDel="00000000" w:rsidR="00000000" w:rsidRPr="00000000">
              <w:rPr>
                <w:rtl w:val="0"/>
              </w:rPr>
            </w:r>
          </w:p>
        </w:tc>
        <w:tc>
          <w:tcPr>
            <w:shd w:fill="auto" w:val="clear"/>
            <w:vAlign w:val="bottom"/>
          </w:tcPr>
          <w:p w:rsidR="00000000" w:rsidDel="00000000" w:rsidP="00000000" w:rsidRDefault="00000000" w:rsidRPr="00000000" w14:paraId="0000097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34</w:t>
            </w:r>
          </w:p>
        </w:tc>
        <w:tc>
          <w:tcPr>
            <w:shd w:fill="auto" w:val="clear"/>
            <w:vAlign w:val="bottom"/>
          </w:tcPr>
          <w:p w:rsidR="00000000" w:rsidDel="00000000" w:rsidP="00000000" w:rsidRDefault="00000000" w:rsidRPr="00000000" w14:paraId="0000097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w:t>
            </w:r>
          </w:p>
        </w:tc>
        <w:tc>
          <w:tcPr>
            <w:shd w:fill="auto" w:val="clear"/>
            <w:vAlign w:val="bottom"/>
          </w:tcPr>
          <w:p w:rsidR="00000000" w:rsidDel="00000000" w:rsidP="00000000" w:rsidRDefault="00000000" w:rsidRPr="00000000" w14:paraId="0000097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w:t>
            </w:r>
          </w:p>
        </w:tc>
        <w:tc>
          <w:tcPr>
            <w:shd w:fill="auto" w:val="clear"/>
            <w:vAlign w:val="bottom"/>
          </w:tcPr>
          <w:p w:rsidR="00000000" w:rsidDel="00000000" w:rsidP="00000000" w:rsidRDefault="00000000" w:rsidRPr="00000000" w14:paraId="0000097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w:t>
            </w:r>
          </w:p>
        </w:tc>
        <w:tc>
          <w:tcPr>
            <w:shd w:fill="auto" w:val="clear"/>
            <w:vAlign w:val="bottom"/>
          </w:tcPr>
          <w:p w:rsidR="00000000" w:rsidDel="00000000" w:rsidP="00000000" w:rsidRDefault="00000000" w:rsidRPr="00000000" w14:paraId="0000097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w:t>
            </w:r>
          </w:p>
        </w:tc>
        <w:tc>
          <w:tcPr>
            <w:shd w:fill="auto" w:val="clear"/>
            <w:vAlign w:val="bottom"/>
          </w:tcPr>
          <w:p w:rsidR="00000000" w:rsidDel="00000000" w:rsidP="00000000" w:rsidRDefault="00000000" w:rsidRPr="00000000" w14:paraId="0000097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w:t>
            </w:r>
          </w:p>
        </w:tc>
        <w:tc>
          <w:tcPr>
            <w:shd w:fill="auto" w:val="clear"/>
            <w:vAlign w:val="bottom"/>
          </w:tcPr>
          <w:p w:rsidR="00000000" w:rsidDel="00000000" w:rsidP="00000000" w:rsidRDefault="00000000" w:rsidRPr="00000000" w14:paraId="0000097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23</w:t>
            </w:r>
          </w:p>
        </w:tc>
        <w:tc>
          <w:tcPr>
            <w:shd w:fill="auto" w:val="clear"/>
            <w:vAlign w:val="bottom"/>
          </w:tcPr>
          <w:p w:rsidR="00000000" w:rsidDel="00000000" w:rsidP="00000000" w:rsidRDefault="00000000" w:rsidRPr="00000000" w14:paraId="0000097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w:t>
            </w:r>
          </w:p>
        </w:tc>
        <w:tc>
          <w:tcPr>
            <w:shd w:fill="auto" w:val="clear"/>
            <w:vAlign w:val="bottom"/>
          </w:tcPr>
          <w:p w:rsidR="00000000" w:rsidDel="00000000" w:rsidP="00000000" w:rsidRDefault="00000000" w:rsidRPr="00000000" w14:paraId="0000097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14</w:t>
            </w:r>
          </w:p>
        </w:tc>
        <w:tc>
          <w:tcPr>
            <w:shd w:fill="auto" w:val="clear"/>
            <w:vAlign w:val="bottom"/>
          </w:tcPr>
          <w:p w:rsidR="00000000" w:rsidDel="00000000" w:rsidP="00000000" w:rsidRDefault="00000000" w:rsidRPr="00000000" w14:paraId="0000097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w:t>
            </w:r>
          </w:p>
        </w:tc>
      </w:tr>
      <w:tr>
        <w:trPr>
          <w:trHeight w:val="227" w:hRule="atLeast"/>
        </w:trPr>
        <w:tc>
          <w:tcPr>
            <w:shd w:fill="auto" w:val="clear"/>
            <w:vAlign w:val="bottom"/>
          </w:tcPr>
          <w:p w:rsidR="00000000" w:rsidDel="00000000" w:rsidP="00000000" w:rsidRDefault="00000000" w:rsidRPr="00000000" w14:paraId="0000097A">
            <w:pPr>
              <w:jc w:val="both"/>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Caudal concesionado menor 0,1  l/s</w:t>
            </w:r>
          </w:p>
        </w:tc>
        <w:tc>
          <w:tcPr>
            <w:shd w:fill="auto" w:val="clear"/>
            <w:vAlign w:val="bottom"/>
          </w:tcPr>
          <w:p w:rsidR="00000000" w:rsidDel="00000000" w:rsidP="00000000" w:rsidRDefault="00000000" w:rsidRPr="00000000" w14:paraId="0000097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0,80</w:t>
            </w:r>
          </w:p>
        </w:tc>
        <w:tc>
          <w:tcPr>
            <w:shd w:fill="auto" w:val="clear"/>
            <w:vAlign w:val="bottom"/>
          </w:tcPr>
          <w:p w:rsidR="00000000" w:rsidDel="00000000" w:rsidP="00000000" w:rsidRDefault="00000000" w:rsidRPr="00000000" w14:paraId="0000097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1,11</w:t>
            </w:r>
          </w:p>
        </w:tc>
        <w:tc>
          <w:tcPr>
            <w:shd w:fill="auto" w:val="clear"/>
            <w:vAlign w:val="bottom"/>
          </w:tcPr>
          <w:p w:rsidR="00000000" w:rsidDel="00000000" w:rsidP="00000000" w:rsidRDefault="00000000" w:rsidRPr="00000000" w14:paraId="0000097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w:t>
            </w:r>
          </w:p>
        </w:tc>
        <w:tc>
          <w:tcPr>
            <w:shd w:fill="auto" w:val="clear"/>
            <w:vAlign w:val="bottom"/>
          </w:tcPr>
          <w:p w:rsidR="00000000" w:rsidDel="00000000" w:rsidP="00000000" w:rsidRDefault="00000000" w:rsidRPr="00000000" w14:paraId="0000097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0,13</w:t>
            </w:r>
          </w:p>
        </w:tc>
        <w:tc>
          <w:tcPr>
            <w:shd w:fill="auto" w:val="clear"/>
            <w:vAlign w:val="bottom"/>
          </w:tcPr>
          <w:p w:rsidR="00000000" w:rsidDel="00000000" w:rsidP="00000000" w:rsidRDefault="00000000" w:rsidRPr="00000000" w14:paraId="0000097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0,46</w:t>
            </w:r>
          </w:p>
        </w:tc>
        <w:tc>
          <w:tcPr>
            <w:shd w:fill="auto" w:val="clear"/>
            <w:vAlign w:val="bottom"/>
          </w:tcPr>
          <w:p w:rsidR="00000000" w:rsidDel="00000000" w:rsidP="00000000" w:rsidRDefault="00000000" w:rsidRPr="00000000" w14:paraId="00000980">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0,13</w:t>
            </w:r>
          </w:p>
        </w:tc>
        <w:tc>
          <w:tcPr>
            <w:shd w:fill="auto" w:val="clear"/>
            <w:vAlign w:val="bottom"/>
          </w:tcPr>
          <w:p w:rsidR="00000000" w:rsidDel="00000000" w:rsidP="00000000" w:rsidRDefault="00000000" w:rsidRPr="00000000" w14:paraId="0000098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0,4</w:t>
            </w:r>
          </w:p>
        </w:tc>
        <w:tc>
          <w:tcPr>
            <w:shd w:fill="auto" w:val="clear"/>
            <w:vAlign w:val="bottom"/>
          </w:tcPr>
          <w:p w:rsidR="00000000" w:rsidDel="00000000" w:rsidP="00000000" w:rsidRDefault="00000000" w:rsidRPr="00000000" w14:paraId="0000098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0,23</w:t>
            </w:r>
          </w:p>
        </w:tc>
        <w:tc>
          <w:tcPr>
            <w:shd w:fill="auto" w:val="clear"/>
            <w:vAlign w:val="bottom"/>
          </w:tcPr>
          <w:p w:rsidR="00000000" w:rsidDel="00000000" w:rsidP="00000000" w:rsidRDefault="00000000" w:rsidRPr="00000000" w14:paraId="0000098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0,15</w:t>
            </w:r>
          </w:p>
        </w:tc>
        <w:tc>
          <w:tcPr>
            <w:shd w:fill="auto" w:val="clear"/>
            <w:vAlign w:val="bottom"/>
          </w:tcPr>
          <w:p w:rsidR="00000000" w:rsidDel="00000000" w:rsidP="00000000" w:rsidRDefault="00000000" w:rsidRPr="00000000" w14:paraId="0000098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0,29</w:t>
            </w:r>
          </w:p>
        </w:tc>
      </w:tr>
      <w:tr>
        <w:trPr>
          <w:trHeight w:val="227" w:hRule="atLeast"/>
        </w:trPr>
        <w:tc>
          <w:tcPr>
            <w:shd w:fill="auto" w:val="clear"/>
            <w:vAlign w:val="bottom"/>
          </w:tcPr>
          <w:p w:rsidR="00000000" w:rsidDel="00000000" w:rsidP="00000000" w:rsidRDefault="00000000" w:rsidRPr="00000000" w14:paraId="00000985">
            <w:pPr>
              <w:jc w:val="both"/>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Caudal concesionado proyectos </w:t>
            </w:r>
          </w:p>
        </w:tc>
        <w:tc>
          <w:tcPr>
            <w:shd w:fill="auto" w:val="clear"/>
            <w:vAlign w:val="bottom"/>
          </w:tcPr>
          <w:p w:rsidR="00000000" w:rsidDel="00000000" w:rsidP="00000000" w:rsidRDefault="00000000" w:rsidRPr="00000000" w14:paraId="0000098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shd w:fill="auto" w:val="clear"/>
            <w:vAlign w:val="bottom"/>
          </w:tcPr>
          <w:p w:rsidR="00000000" w:rsidDel="00000000" w:rsidP="00000000" w:rsidRDefault="00000000" w:rsidRPr="00000000" w14:paraId="0000098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0,10</w:t>
            </w:r>
          </w:p>
        </w:tc>
        <w:tc>
          <w:tcPr>
            <w:shd w:fill="auto" w:val="clear"/>
            <w:vAlign w:val="bottom"/>
          </w:tcPr>
          <w:p w:rsidR="00000000" w:rsidDel="00000000" w:rsidP="00000000" w:rsidRDefault="00000000" w:rsidRPr="00000000" w14:paraId="0000098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2,85</w:t>
            </w:r>
          </w:p>
        </w:tc>
        <w:tc>
          <w:tcPr>
            <w:shd w:fill="auto" w:val="clear"/>
            <w:vAlign w:val="bottom"/>
          </w:tcPr>
          <w:p w:rsidR="00000000" w:rsidDel="00000000" w:rsidP="00000000" w:rsidRDefault="00000000" w:rsidRPr="00000000" w14:paraId="0000098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0,10</w:t>
            </w:r>
          </w:p>
        </w:tc>
        <w:tc>
          <w:tcPr>
            <w:shd w:fill="auto" w:val="clear"/>
            <w:vAlign w:val="bottom"/>
          </w:tcPr>
          <w:p w:rsidR="00000000" w:rsidDel="00000000" w:rsidP="00000000" w:rsidRDefault="00000000" w:rsidRPr="00000000" w14:paraId="0000098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0,30</w:t>
            </w:r>
          </w:p>
        </w:tc>
        <w:tc>
          <w:tcPr>
            <w:shd w:fill="auto" w:val="clear"/>
            <w:vAlign w:val="bottom"/>
          </w:tcPr>
          <w:p w:rsidR="00000000" w:rsidDel="00000000" w:rsidP="00000000" w:rsidRDefault="00000000" w:rsidRPr="00000000" w14:paraId="0000098B">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0,012</w:t>
            </w:r>
          </w:p>
        </w:tc>
        <w:tc>
          <w:tcPr>
            <w:shd w:fill="auto" w:val="clear"/>
            <w:vAlign w:val="bottom"/>
          </w:tcPr>
          <w:p w:rsidR="00000000" w:rsidDel="00000000" w:rsidP="00000000" w:rsidRDefault="00000000" w:rsidRPr="00000000" w14:paraId="0000098C">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shd w:fill="auto" w:val="clear"/>
            <w:vAlign w:val="bottom"/>
          </w:tcPr>
          <w:p w:rsidR="00000000" w:rsidDel="00000000" w:rsidP="00000000" w:rsidRDefault="00000000" w:rsidRPr="00000000" w14:paraId="0000098D">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0,093</w:t>
            </w:r>
          </w:p>
        </w:tc>
        <w:tc>
          <w:tcPr>
            <w:shd w:fill="auto" w:val="clear"/>
            <w:vAlign w:val="bottom"/>
          </w:tcPr>
          <w:p w:rsidR="00000000" w:rsidDel="00000000" w:rsidP="00000000" w:rsidRDefault="00000000" w:rsidRPr="00000000" w14:paraId="0000098E">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c>
          <w:tcPr>
            <w:shd w:fill="auto" w:val="clear"/>
            <w:vAlign w:val="bottom"/>
          </w:tcPr>
          <w:p w:rsidR="00000000" w:rsidDel="00000000" w:rsidP="00000000" w:rsidRDefault="00000000" w:rsidRPr="00000000" w14:paraId="0000098F">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w:t>
            </w:r>
          </w:p>
        </w:tc>
      </w:tr>
      <w:tr>
        <w:trPr>
          <w:trHeight w:val="227" w:hRule="atLeast"/>
        </w:trPr>
        <w:tc>
          <w:tcPr>
            <w:shd w:fill="auto" w:val="clear"/>
            <w:vAlign w:val="bottom"/>
          </w:tcPr>
          <w:p w:rsidR="00000000" w:rsidDel="00000000" w:rsidP="00000000" w:rsidRDefault="00000000" w:rsidRPr="00000000" w14:paraId="00000990">
            <w:pPr>
              <w:jc w:val="both"/>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Caudal concesionados acueductos </w:t>
            </w:r>
          </w:p>
        </w:tc>
        <w:tc>
          <w:tcPr>
            <w:shd w:fill="auto" w:val="clear"/>
            <w:vAlign w:val="bottom"/>
          </w:tcPr>
          <w:p w:rsidR="00000000" w:rsidDel="00000000" w:rsidP="00000000" w:rsidRDefault="00000000" w:rsidRPr="00000000" w14:paraId="00000991">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5,3</w:t>
            </w:r>
          </w:p>
        </w:tc>
        <w:tc>
          <w:tcPr>
            <w:shd w:fill="auto" w:val="clear"/>
            <w:vAlign w:val="bottom"/>
          </w:tcPr>
          <w:p w:rsidR="00000000" w:rsidDel="00000000" w:rsidP="00000000" w:rsidRDefault="00000000" w:rsidRPr="00000000" w14:paraId="00000992">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w:t>
            </w:r>
          </w:p>
        </w:tc>
        <w:tc>
          <w:tcPr>
            <w:shd w:fill="auto" w:val="clear"/>
            <w:vAlign w:val="bottom"/>
          </w:tcPr>
          <w:p w:rsidR="00000000" w:rsidDel="00000000" w:rsidP="00000000" w:rsidRDefault="00000000" w:rsidRPr="00000000" w14:paraId="0000099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0,20</w:t>
            </w:r>
          </w:p>
        </w:tc>
        <w:tc>
          <w:tcPr>
            <w:shd w:fill="auto" w:val="clear"/>
            <w:vAlign w:val="bottom"/>
          </w:tcPr>
          <w:p w:rsidR="00000000" w:rsidDel="00000000" w:rsidP="00000000" w:rsidRDefault="00000000" w:rsidRPr="00000000" w14:paraId="00000994">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6,32</w:t>
            </w:r>
          </w:p>
        </w:tc>
        <w:tc>
          <w:tcPr>
            <w:shd w:fill="auto" w:val="clear"/>
            <w:vAlign w:val="bottom"/>
          </w:tcPr>
          <w:p w:rsidR="00000000" w:rsidDel="00000000" w:rsidP="00000000" w:rsidRDefault="00000000" w:rsidRPr="00000000" w14:paraId="00000995">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6,56</w:t>
            </w:r>
          </w:p>
        </w:tc>
        <w:tc>
          <w:tcPr>
            <w:shd w:fill="auto" w:val="clear"/>
            <w:vAlign w:val="bottom"/>
          </w:tcPr>
          <w:p w:rsidR="00000000" w:rsidDel="00000000" w:rsidP="00000000" w:rsidRDefault="00000000" w:rsidRPr="00000000" w14:paraId="00000996">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3,16</w:t>
            </w:r>
          </w:p>
        </w:tc>
        <w:tc>
          <w:tcPr>
            <w:shd w:fill="auto" w:val="clear"/>
            <w:vAlign w:val="bottom"/>
          </w:tcPr>
          <w:p w:rsidR="00000000" w:rsidDel="00000000" w:rsidP="00000000" w:rsidRDefault="00000000" w:rsidRPr="00000000" w14:paraId="00000997">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w:t>
            </w:r>
          </w:p>
        </w:tc>
        <w:tc>
          <w:tcPr>
            <w:shd w:fill="auto" w:val="clear"/>
            <w:vAlign w:val="bottom"/>
          </w:tcPr>
          <w:p w:rsidR="00000000" w:rsidDel="00000000" w:rsidP="00000000" w:rsidRDefault="00000000" w:rsidRPr="00000000" w14:paraId="00000998">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5,68</w:t>
            </w:r>
          </w:p>
        </w:tc>
        <w:tc>
          <w:tcPr>
            <w:shd w:fill="auto" w:val="clear"/>
            <w:vAlign w:val="bottom"/>
          </w:tcPr>
          <w:p w:rsidR="00000000" w:rsidDel="00000000" w:rsidP="00000000" w:rsidRDefault="00000000" w:rsidRPr="00000000" w14:paraId="00000999">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w:t>
            </w:r>
          </w:p>
        </w:tc>
        <w:tc>
          <w:tcPr>
            <w:shd w:fill="auto" w:val="clear"/>
            <w:vAlign w:val="bottom"/>
          </w:tcPr>
          <w:p w:rsidR="00000000" w:rsidDel="00000000" w:rsidP="00000000" w:rsidRDefault="00000000" w:rsidRPr="00000000" w14:paraId="0000099A">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10</w:t>
            </w:r>
          </w:p>
        </w:tc>
      </w:tr>
      <w:tr>
        <w:trPr>
          <w:trHeight w:val="227" w:hRule="atLeast"/>
        </w:trPr>
        <w:tc>
          <w:tcPr>
            <w:shd w:fill="auto" w:val="clear"/>
            <w:vAlign w:val="bottom"/>
          </w:tcPr>
          <w:p w:rsidR="00000000" w:rsidDel="00000000" w:rsidP="00000000" w:rsidRDefault="00000000" w:rsidRPr="00000000" w14:paraId="0000099B">
            <w:pP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Total </w:t>
            </w:r>
          </w:p>
        </w:tc>
        <w:tc>
          <w:tcPr>
            <w:shd w:fill="auto" w:val="clear"/>
            <w:vAlign w:val="bottom"/>
          </w:tcPr>
          <w:p w:rsidR="00000000" w:rsidDel="00000000" w:rsidP="00000000" w:rsidRDefault="00000000" w:rsidRPr="00000000" w14:paraId="0000099C">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6,1</w:t>
            </w:r>
          </w:p>
        </w:tc>
        <w:tc>
          <w:tcPr>
            <w:shd w:fill="auto" w:val="clear"/>
            <w:vAlign w:val="bottom"/>
          </w:tcPr>
          <w:p w:rsidR="00000000" w:rsidDel="00000000" w:rsidP="00000000" w:rsidRDefault="00000000" w:rsidRPr="00000000" w14:paraId="0000099D">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2,91</w:t>
            </w:r>
          </w:p>
        </w:tc>
        <w:tc>
          <w:tcPr>
            <w:shd w:fill="auto" w:val="clear"/>
            <w:vAlign w:val="bottom"/>
          </w:tcPr>
          <w:p w:rsidR="00000000" w:rsidDel="00000000" w:rsidP="00000000" w:rsidRDefault="00000000" w:rsidRPr="00000000" w14:paraId="0000099E">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6,05</w:t>
            </w:r>
          </w:p>
        </w:tc>
        <w:tc>
          <w:tcPr>
            <w:shd w:fill="auto" w:val="clear"/>
            <w:vAlign w:val="bottom"/>
          </w:tcPr>
          <w:p w:rsidR="00000000" w:rsidDel="00000000" w:rsidP="00000000" w:rsidRDefault="00000000" w:rsidRPr="00000000" w14:paraId="0000099F">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6,55</w:t>
            </w:r>
          </w:p>
        </w:tc>
        <w:tc>
          <w:tcPr>
            <w:shd w:fill="auto" w:val="clear"/>
            <w:vAlign w:val="bottom"/>
          </w:tcPr>
          <w:p w:rsidR="00000000" w:rsidDel="00000000" w:rsidP="00000000" w:rsidRDefault="00000000" w:rsidRPr="00000000" w14:paraId="000009A0">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7,32</w:t>
            </w:r>
          </w:p>
        </w:tc>
        <w:tc>
          <w:tcPr>
            <w:shd w:fill="auto" w:val="clear"/>
            <w:vAlign w:val="bottom"/>
          </w:tcPr>
          <w:p w:rsidR="00000000" w:rsidDel="00000000" w:rsidP="00000000" w:rsidRDefault="00000000" w:rsidRPr="00000000" w14:paraId="000009A1">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3,302</w:t>
            </w:r>
          </w:p>
        </w:tc>
        <w:tc>
          <w:tcPr>
            <w:shd w:fill="auto" w:val="clear"/>
            <w:vAlign w:val="bottom"/>
          </w:tcPr>
          <w:p w:rsidR="00000000" w:rsidDel="00000000" w:rsidP="00000000" w:rsidRDefault="00000000" w:rsidRPr="00000000" w14:paraId="000009A2">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2,9</w:t>
            </w:r>
          </w:p>
        </w:tc>
        <w:tc>
          <w:tcPr>
            <w:shd w:fill="auto" w:val="clear"/>
            <w:vAlign w:val="bottom"/>
          </w:tcPr>
          <w:p w:rsidR="00000000" w:rsidDel="00000000" w:rsidP="00000000" w:rsidRDefault="00000000" w:rsidRPr="00000000" w14:paraId="000009A3">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6,003</w:t>
            </w:r>
          </w:p>
        </w:tc>
        <w:tc>
          <w:tcPr>
            <w:shd w:fill="auto" w:val="clear"/>
            <w:vAlign w:val="bottom"/>
          </w:tcPr>
          <w:p w:rsidR="00000000" w:rsidDel="00000000" w:rsidP="00000000" w:rsidRDefault="00000000" w:rsidRPr="00000000" w14:paraId="000009A4">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1,25</w:t>
            </w:r>
          </w:p>
        </w:tc>
        <w:tc>
          <w:tcPr>
            <w:shd w:fill="auto" w:val="clear"/>
            <w:vAlign w:val="bottom"/>
          </w:tcPr>
          <w:p w:rsidR="00000000" w:rsidDel="00000000" w:rsidP="00000000" w:rsidRDefault="00000000" w:rsidRPr="00000000" w14:paraId="000009A5">
            <w:pPr>
              <w:jc w:val="right"/>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10,29</w:t>
            </w:r>
          </w:p>
        </w:tc>
      </w:tr>
    </w:tbl>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4g0dwd" w:id="69"/>
      <w:bookmarkEnd w:id="6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27. Concesiones de agua superficial en el DCS Alto del Nudo</w:t>
      </w:r>
      <w:r w:rsidDel="00000000" w:rsidR="00000000" w:rsidRPr="00000000">
        <w:rPr>
          <w:rtl w:val="0"/>
        </w:rPr>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CARDER, 2019.</w:t>
      </w:r>
    </w:p>
    <w:p w:rsidR="00000000" w:rsidDel="00000000" w:rsidP="00000000" w:rsidRDefault="00000000" w:rsidRPr="00000000" w14:paraId="000009A8">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4109770" cy="2444115"/>
            <wp:docPr id="60" name=""/>
            <a:graphic>
              <a:graphicData uri="http://schemas.openxmlformats.org/drawingml/2006/chart">
                <c:chart r:id="rId37"/>
              </a:graphicData>
            </a:graphic>
          </wp:inline>
        </w:drawing>
      </w:r>
      <w:r w:rsidDel="00000000" w:rsidR="00000000" w:rsidRPr="00000000">
        <w:rPr>
          <w:rtl w:val="0"/>
        </w:rPr>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jlao46" w:id="70"/>
      <w:bookmarkEnd w:id="7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7. Caudal otorgado en concesiones menores de 0.1 l/s y proyectos en el DCS Alto del Nudo 2010 – 2019 y destino del recurso hídrico</w:t>
      </w:r>
      <w:r w:rsidDel="00000000" w:rsidR="00000000" w:rsidRPr="00000000">
        <w:rPr>
          <w:rtl w:val="0"/>
        </w:rPr>
      </w:r>
    </w:p>
    <w:p w:rsidR="00000000" w:rsidDel="00000000" w:rsidP="00000000" w:rsidRDefault="00000000" w:rsidRPr="00000000" w14:paraId="000009AB">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2019.</w:t>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3525926" cy="1806422"/>
            <wp:docPr id="61" name=""/>
            <a:graphic>
              <a:graphicData uri="http://schemas.openxmlformats.org/drawingml/2006/chart">
                <c:chart r:id="rId38"/>
              </a:graphicData>
            </a:graphic>
          </wp:inline>
        </w:drawing>
      </w:r>
      <w:r w:rsidDel="00000000" w:rsidR="00000000" w:rsidRPr="00000000">
        <w:rPr>
          <w:rtl w:val="0"/>
        </w:rPr>
      </w:r>
    </w:p>
    <w:p w:rsidR="00000000" w:rsidDel="00000000" w:rsidP="00000000" w:rsidRDefault="00000000" w:rsidRPr="00000000" w14:paraId="000009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3ky6rz" w:id="71"/>
      <w:bookmarkEnd w:id="7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8. Destino del caudal concesionado l/s en el DCS Alto del Nudo 2010 - 2019</w:t>
      </w:r>
      <w:r w:rsidDel="00000000" w:rsidR="00000000" w:rsidRPr="00000000">
        <w:rPr>
          <w:rtl w:val="0"/>
        </w:rPr>
      </w:r>
    </w:p>
    <w:p w:rsidR="00000000" w:rsidDel="00000000" w:rsidP="00000000" w:rsidRDefault="00000000" w:rsidRPr="00000000" w14:paraId="000009A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2019.</w:t>
      </w:r>
    </w:p>
    <w:p w:rsidR="00000000" w:rsidDel="00000000" w:rsidP="00000000" w:rsidRDefault="00000000" w:rsidRPr="00000000" w14:paraId="000009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tbl>
      <w:tblPr>
        <w:tblStyle w:val="Table30"/>
        <w:tblW w:w="8407.0" w:type="dxa"/>
        <w:jc w:val="left"/>
        <w:tblInd w:w="421.0" w:type="dxa"/>
        <w:tblLayout w:type="fixed"/>
        <w:tblLook w:val="0400"/>
      </w:tblPr>
      <w:tblGrid>
        <w:gridCol w:w="5539"/>
        <w:gridCol w:w="1362"/>
        <w:gridCol w:w="1506"/>
        <w:tblGridChange w:id="0">
          <w:tblGrid>
            <w:gridCol w:w="5539"/>
            <w:gridCol w:w="1362"/>
            <w:gridCol w:w="1506"/>
          </w:tblGrid>
        </w:tblGridChange>
      </w:tblGrid>
      <w:tr>
        <w:trPr>
          <w:trHeight w:val="227" w:hRule="atLeast"/>
        </w:trPr>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9B1">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Razón Social</w:t>
            </w:r>
          </w:p>
        </w:tc>
        <w:tc>
          <w:tcPr>
            <w:tcBorders>
              <w:top w:color="000000" w:space="0" w:sz="4" w:val="single"/>
              <w:left w:color="000000" w:space="0" w:sz="0" w:val="nil"/>
              <w:bottom w:color="000000" w:space="0" w:sz="4" w:val="single"/>
              <w:right w:color="000000" w:space="0" w:sz="4" w:val="single"/>
            </w:tcBorders>
            <w:shd w:fill="c5e0b3" w:val="clear"/>
            <w:vAlign w:val="center"/>
          </w:tcPr>
          <w:p w:rsidR="00000000" w:rsidDel="00000000" w:rsidP="00000000" w:rsidRDefault="00000000" w:rsidRPr="00000000" w14:paraId="000009B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Suscriptores</w:t>
            </w:r>
          </w:p>
        </w:tc>
        <w:tc>
          <w:tcPr>
            <w:tcBorders>
              <w:top w:color="000000" w:space="0" w:sz="4" w:val="single"/>
              <w:left w:color="000000" w:space="0" w:sz="0" w:val="nil"/>
              <w:bottom w:color="000000" w:space="0" w:sz="4" w:val="single"/>
              <w:right w:color="000000" w:space="0" w:sz="4" w:val="single"/>
            </w:tcBorders>
            <w:shd w:fill="c5e0b3" w:val="clear"/>
            <w:vAlign w:val="center"/>
          </w:tcPr>
          <w:p w:rsidR="00000000" w:rsidDel="00000000" w:rsidP="00000000" w:rsidRDefault="00000000" w:rsidRPr="00000000" w14:paraId="000009B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Caudal Total Concesionado</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Reservas Del Mirador Acueducto Comunitario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0,61</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 Acueducto Vereda La Esperanza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La Fría - Acuafria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0,20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AUA  Vereda El Estanquillo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Junta De Acción Comunal Vereda Potreros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0,70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JAC Vereda La Nueva Independencia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0,02</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De La Vereda La Cima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Acueducto Los Pinos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Acueducto La Tomineja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C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0,70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Acueducto La Tomineja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D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Comunitario Vereda La Palma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D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JAC vereda Las Hortensias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0,56</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D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Comunitario Barrio Los Guamos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80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6,00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D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Vereda Minas Del Socorro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0,30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D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Acueducto Comunitario  De La Romelia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2,30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E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La Rivera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2,50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E4">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JAC de la vereda Guaimaral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1,60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E7">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Empresa de Obras Sanitarias De Santa Rosa De Cabal Empocabal E.S.P. Acueducto Vda La Florida.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2,16</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EA">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JAC de la vereda Santo Domingo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0,87</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ED">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 Asociación de Usuarios del Acueducto Alto de la Mina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2,00</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0">
            <w:pPr>
              <w:rPr>
                <w:rFonts w:ascii="Arial Narrow" w:cs="Arial Narrow" w:eastAsia="Arial Narrow" w:hAnsi="Arial Narrow"/>
                <w:color w:val="ff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De La Vereda La Cima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3">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Reservas Del Mirador El Estanquillo La Silbadora Acueducto Comunitario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130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1,5</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Comunidad De La Vereda Filo Bonito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0.6</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9">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JAC de la vereda Alto De La Cruz. Municipio De Santa Rosa De Cabal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B">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0,59</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Junta Administradora Del Acueducto Sector Alpaca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0,45</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FF">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Junta Administradora del Acueducto La Argentina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0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A02">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Acueducto Comunitario Santana Baja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A0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1,03</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A05">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La Badea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6">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617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7,5</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A08">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Asociación de Usuarios del acueducto Amoladora Baja   El Edén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0,93</w:t>
            </w:r>
            <w:r w:rsidDel="00000000" w:rsidR="00000000" w:rsidRPr="00000000">
              <w:rPr>
                <w:rtl w:val="0"/>
              </w:rPr>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A0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Acueducto Pital de Combia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C">
            <w:pPr>
              <w:jc w:val="center"/>
              <w:rPr>
                <w:rFonts w:ascii="Arial Narrow" w:cs="Arial Narrow" w:eastAsia="Arial Narrow" w:hAnsi="Arial Narrow"/>
                <w:color w:val="000000"/>
                <w:sz w:val="24"/>
                <w:szCs w:val="24"/>
                <w:highlight w:val="yellow"/>
              </w:rPr>
            </w:pPr>
            <w:r w:rsidDel="00000000" w:rsidR="00000000" w:rsidRPr="00000000">
              <w:rPr>
                <w:rFonts w:ascii="Arial Narrow" w:cs="Arial Narrow" w:eastAsia="Arial Narrow" w:hAnsi="Arial Narrow"/>
                <w:color w:val="000000"/>
                <w:sz w:val="24"/>
                <w:szCs w:val="24"/>
                <w:rtl w:val="0"/>
              </w:rPr>
              <w:t xml:space="preserve">85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D">
            <w:pPr>
              <w:jc w:val="center"/>
              <w:rPr>
                <w:rFonts w:ascii="Arial Narrow" w:cs="Arial Narrow" w:eastAsia="Arial Narrow" w:hAnsi="Arial Narrow"/>
                <w:sz w:val="24"/>
                <w:szCs w:val="24"/>
                <w:highlight w:val="yellow"/>
              </w:rPr>
            </w:pPr>
            <w:r w:rsidDel="00000000" w:rsidR="00000000" w:rsidRPr="00000000">
              <w:rPr>
                <w:rFonts w:ascii="Arial Narrow" w:cs="Arial Narrow" w:eastAsia="Arial Narrow" w:hAnsi="Arial Narrow"/>
                <w:sz w:val="24"/>
                <w:szCs w:val="24"/>
                <w:rtl w:val="0"/>
              </w:rPr>
              <w:t xml:space="preserve">0,69 </w:t>
            </w:r>
            <w:r w:rsidDel="00000000" w:rsidR="00000000" w:rsidRPr="00000000">
              <w:rPr>
                <w:rtl w:val="0"/>
              </w:rPr>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A0E">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ACUACOMBIA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0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1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w:t>
            </w:r>
          </w:p>
        </w:tc>
      </w:tr>
      <w:tr>
        <w:trPr>
          <w:trHeight w:val="227"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11">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12">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2752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13">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43.58</w:t>
            </w:r>
          </w:p>
        </w:tc>
      </w:tr>
    </w:tbl>
    <w:p w:rsidR="00000000" w:rsidDel="00000000" w:rsidP="00000000" w:rsidRDefault="00000000" w:rsidRPr="00000000" w14:paraId="00000A1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iq8gzs" w:id="72"/>
      <w:bookmarkEnd w:id="7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28. Acueductos y número de suscriptores que se benefician del recurso hídrico en el DCS Alto del Nudo</w:t>
      </w:r>
      <w:r w:rsidDel="00000000" w:rsidR="00000000" w:rsidRPr="00000000">
        <w:rPr>
          <w:rtl w:val="0"/>
        </w:rPr>
      </w:r>
    </w:p>
    <w:p w:rsidR="00000000" w:rsidDel="00000000" w:rsidP="00000000" w:rsidRDefault="00000000" w:rsidRPr="00000000" w14:paraId="00000A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CARDER, 2019. S.I: Sin Información.</w:t>
      </w:r>
    </w:p>
    <w:p w:rsidR="00000000" w:rsidDel="00000000" w:rsidP="00000000" w:rsidRDefault="00000000" w:rsidRPr="00000000" w14:paraId="00000A16">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8">
      <w:pPr>
        <w:pStyle w:val="Heading3"/>
        <w:rPr/>
      </w:pPr>
      <w:bookmarkStart w:colFirst="0" w:colLast="0" w:name="_heading=h.xvir7l" w:id="73"/>
      <w:bookmarkEnd w:id="73"/>
      <w:r w:rsidDel="00000000" w:rsidR="00000000" w:rsidRPr="00000000">
        <w:rPr>
          <w:rtl w:val="0"/>
        </w:rPr>
        <w:t xml:space="preserve">1.6.2. Calidad del agua superficial - Índice de calidad del agua IFSN:</w:t>
      </w:r>
    </w:p>
    <w:p w:rsidR="00000000" w:rsidDel="00000000" w:rsidP="00000000" w:rsidRDefault="00000000" w:rsidRPr="00000000" w14:paraId="00000A1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1A">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La 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r w:rsidDel="00000000" w:rsidR="00000000" w:rsidRPr="00000000">
        <w:rPr>
          <w:rtl w:val="0"/>
        </w:rPr>
      </w:r>
    </w:p>
    <w:p w:rsidR="00000000" w:rsidDel="00000000" w:rsidP="00000000" w:rsidRDefault="00000000" w:rsidRPr="00000000" w14:paraId="00000A1B">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1C">
      <w:pPr>
        <w:rPr>
          <w:rFonts w:ascii="Arial Narrow" w:cs="Arial Narrow" w:eastAsia="Arial Narrow" w:hAnsi="Arial Narrow"/>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1021080</wp:posOffset>
            </wp:positionH>
            <wp:positionV relativeFrom="paragraph">
              <wp:posOffset>465455</wp:posOffset>
            </wp:positionV>
            <wp:extent cx="4091940" cy="2352675"/>
            <wp:wrapTopAndBottom distB="0" distT="0"/>
            <wp:docPr id="58" name=""/>
            <a:graphic>
              <a:graphicData uri="http://schemas.openxmlformats.org/drawingml/2006/chart">
                <c:chart r:id="rId39"/>
              </a:graphicData>
            </a:graphic>
          </wp:anchor>
        </w:drawing>
      </w:r>
    </w:p>
    <w:p w:rsidR="00000000" w:rsidDel="00000000" w:rsidP="00000000" w:rsidRDefault="00000000" w:rsidRPr="00000000" w14:paraId="00000A1D">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hv69ve" w:id="74"/>
      <w:bookmarkEnd w:id="7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9. Índice de calidad del agua, IFSN, Quebrada Aguazul (antes de la bocatoma), período 2010 - 2018</w:t>
      </w:r>
      <w:r w:rsidDel="00000000" w:rsidR="00000000" w:rsidRPr="00000000">
        <w:rPr>
          <w:rtl w:val="0"/>
        </w:rPr>
      </w:r>
    </w:p>
    <w:p w:rsidR="00000000" w:rsidDel="00000000" w:rsidP="00000000" w:rsidRDefault="00000000" w:rsidRPr="00000000" w14:paraId="00000A1F">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2018.</w:t>
      </w:r>
    </w:p>
    <w:p w:rsidR="00000000" w:rsidDel="00000000" w:rsidP="00000000" w:rsidRDefault="00000000" w:rsidRPr="00000000" w14:paraId="00000A2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21">
      <w:pPr>
        <w:keepNext w:val="0"/>
        <w:keepLines w:val="0"/>
        <w:widowControl w:val="0"/>
        <w:pBdr>
          <w:top w:space="0" w:sz="0" w:val="nil"/>
          <w:left w:space="0" w:sz="0" w:val="nil"/>
          <w:bottom w:space="0" w:sz="0" w:val="nil"/>
          <w:right w:space="0" w:sz="0" w:val="nil"/>
          <w:between w:space="0" w:sz="0" w:val="nil"/>
        </w:pBdr>
        <w:shd w:fill="auto" w:val="clear"/>
        <w:tabs>
          <w:tab w:val="left" w:pos="142"/>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 área protegida posee varias corrientes hidricas de importancia como la quebrada Aguazul, fuente de agua de la cual se abastecen un sector de la población del municipio de Dosquebradas. La gráfica 9 muestra el resultado del índice IFSN en un rango de 71 a 90, con calidad del agua buena, entre el periodo 2010 – 2018.</w:t>
      </w:r>
    </w:p>
    <w:p w:rsidR="00000000" w:rsidDel="00000000" w:rsidP="00000000" w:rsidRDefault="00000000" w:rsidRPr="00000000" w14:paraId="00000A22">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23">
      <w:pPr>
        <w:pStyle w:val="Heading4"/>
        <w:rPr/>
      </w:pPr>
      <w:r w:rsidDel="00000000" w:rsidR="00000000" w:rsidRPr="00000000">
        <w:rPr>
          <w:rtl w:val="0"/>
        </w:rPr>
        <w:t xml:space="preserve">Aprovechamientos forestales: </w:t>
      </w:r>
    </w:p>
    <w:p w:rsidR="00000000" w:rsidDel="00000000" w:rsidP="00000000" w:rsidRDefault="00000000" w:rsidRPr="00000000" w14:paraId="00000A24">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25">
      <w:pPr>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En el área protegida durante el periodo 2010 – 2019, se han otorgado los siguientes aprovechamientos forestales.</w:t>
      </w:r>
      <w:r w:rsidDel="00000000" w:rsidR="00000000" w:rsidRPr="00000000">
        <w:rPr>
          <w:rtl w:val="0"/>
        </w:rPr>
      </w:r>
    </w:p>
    <w:p w:rsidR="00000000" w:rsidDel="00000000" w:rsidP="00000000" w:rsidRDefault="00000000" w:rsidRPr="00000000" w14:paraId="00000A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1"/>
        <w:tblW w:w="82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843"/>
        <w:gridCol w:w="1275"/>
        <w:gridCol w:w="1418"/>
        <w:gridCol w:w="2835"/>
        <w:tblGridChange w:id="0">
          <w:tblGrid>
            <w:gridCol w:w="846"/>
            <w:gridCol w:w="1843"/>
            <w:gridCol w:w="1275"/>
            <w:gridCol w:w="1418"/>
            <w:gridCol w:w="2835"/>
          </w:tblGrid>
        </w:tblGridChange>
      </w:tblGrid>
      <w:tr>
        <w:trPr>
          <w:trHeight w:val="227" w:hRule="atLeast"/>
        </w:trPr>
        <w:tc>
          <w:tcPr>
            <w:shd w:fill="c5e0b3" w:val="clear"/>
            <w:vAlign w:val="bottom"/>
          </w:tcPr>
          <w:p w:rsidR="00000000" w:rsidDel="00000000" w:rsidP="00000000" w:rsidRDefault="00000000" w:rsidRPr="00000000" w14:paraId="00000A2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Año</w:t>
            </w:r>
          </w:p>
        </w:tc>
        <w:tc>
          <w:tcPr>
            <w:shd w:fill="c5e0b3" w:val="clear"/>
            <w:vAlign w:val="bottom"/>
          </w:tcPr>
          <w:p w:rsidR="00000000" w:rsidDel="00000000" w:rsidP="00000000" w:rsidRDefault="00000000" w:rsidRPr="00000000" w14:paraId="00000A2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Volumen aprovechado (m3)</w:t>
            </w:r>
          </w:p>
        </w:tc>
        <w:tc>
          <w:tcPr>
            <w:shd w:fill="c5e0b3" w:val="clear"/>
            <w:vAlign w:val="center"/>
          </w:tcPr>
          <w:p w:rsidR="00000000" w:rsidDel="00000000" w:rsidP="00000000" w:rsidRDefault="00000000" w:rsidRPr="00000000" w14:paraId="00000A29">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Procedencia</w:t>
            </w:r>
          </w:p>
        </w:tc>
        <w:tc>
          <w:tcPr>
            <w:shd w:fill="c5e0b3" w:val="clear"/>
            <w:vAlign w:val="center"/>
          </w:tcPr>
          <w:p w:rsidR="00000000" w:rsidDel="00000000" w:rsidP="00000000" w:rsidRDefault="00000000" w:rsidRPr="00000000" w14:paraId="00000A2A">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Destinación</w:t>
            </w:r>
          </w:p>
        </w:tc>
        <w:tc>
          <w:tcPr>
            <w:shd w:fill="c5e0b3" w:val="clear"/>
            <w:vAlign w:val="bottom"/>
          </w:tcPr>
          <w:p w:rsidR="00000000" w:rsidDel="00000000" w:rsidP="00000000" w:rsidRDefault="00000000" w:rsidRPr="00000000" w14:paraId="00000A2B">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Vereda</w:t>
            </w:r>
          </w:p>
        </w:tc>
      </w:tr>
      <w:tr>
        <w:trPr>
          <w:trHeight w:val="227" w:hRule="atLeast"/>
        </w:trPr>
        <w:tc>
          <w:tcPr>
            <w:shd w:fill="auto" w:val="clear"/>
            <w:vAlign w:val="bottom"/>
          </w:tcPr>
          <w:p w:rsidR="00000000" w:rsidDel="00000000" w:rsidP="00000000" w:rsidRDefault="00000000" w:rsidRPr="00000000" w14:paraId="00000A2C">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2011</w:t>
            </w:r>
          </w:p>
        </w:tc>
        <w:tc>
          <w:tcPr>
            <w:shd w:fill="auto" w:val="clear"/>
          </w:tcPr>
          <w:p w:rsidR="00000000" w:rsidDel="00000000" w:rsidP="00000000" w:rsidRDefault="00000000" w:rsidRPr="00000000" w14:paraId="00000A2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11.1</w:t>
            </w:r>
          </w:p>
        </w:tc>
        <w:tc>
          <w:tcPr>
            <w:shd w:fill="auto" w:val="clear"/>
          </w:tcPr>
          <w:p w:rsidR="00000000" w:rsidDel="00000000" w:rsidP="00000000" w:rsidRDefault="00000000" w:rsidRPr="00000000" w14:paraId="00000A2E">
            <w:pPr>
              <w:jc w:val="center"/>
              <w:rPr>
                <w:rFonts w:ascii="Arial Narrow" w:cs="Arial Narrow" w:eastAsia="Arial Narrow" w:hAnsi="Arial Narrow"/>
                <w:color w:val="000000"/>
                <w:sz w:val="24"/>
                <w:szCs w:val="24"/>
              </w:rPr>
            </w:pPr>
            <w:r w:rsidDel="00000000" w:rsidR="00000000" w:rsidRPr="00000000">
              <w:rPr>
                <w:rtl w:val="0"/>
              </w:rPr>
            </w:r>
          </w:p>
        </w:tc>
        <w:tc>
          <w:tcPr>
            <w:shd w:fill="auto" w:val="clear"/>
          </w:tcPr>
          <w:p w:rsidR="00000000" w:rsidDel="00000000" w:rsidP="00000000" w:rsidRDefault="00000000" w:rsidRPr="00000000" w14:paraId="00000A2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tcPr>
          <w:p w:rsidR="00000000" w:rsidDel="00000000" w:rsidP="00000000" w:rsidRDefault="00000000" w:rsidRPr="00000000" w14:paraId="00000A30">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Argentina</w:t>
            </w:r>
          </w:p>
        </w:tc>
      </w:tr>
      <w:tr>
        <w:trPr>
          <w:trHeight w:val="227" w:hRule="atLeast"/>
        </w:trPr>
        <w:tc>
          <w:tcPr>
            <w:shd w:fill="auto" w:val="clear"/>
            <w:vAlign w:val="bottom"/>
          </w:tcPr>
          <w:p w:rsidR="00000000" w:rsidDel="00000000" w:rsidP="00000000" w:rsidRDefault="00000000" w:rsidRPr="00000000" w14:paraId="00000A31">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shd w:fill="auto" w:val="clear"/>
            <w:vAlign w:val="bottom"/>
          </w:tcPr>
          <w:p w:rsidR="00000000" w:rsidDel="00000000" w:rsidP="00000000" w:rsidRDefault="00000000" w:rsidRPr="00000000" w14:paraId="00000A3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No maderable</w:t>
            </w:r>
          </w:p>
        </w:tc>
        <w:tc>
          <w:tcPr>
            <w:shd w:fill="auto" w:val="clear"/>
            <w:vAlign w:val="bottom"/>
          </w:tcPr>
          <w:p w:rsidR="00000000" w:rsidDel="00000000" w:rsidP="00000000" w:rsidRDefault="00000000" w:rsidRPr="00000000" w14:paraId="00000A3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Natural</w:t>
            </w:r>
          </w:p>
        </w:tc>
        <w:tc>
          <w:tcPr>
            <w:shd w:fill="auto" w:val="clear"/>
            <w:vAlign w:val="bottom"/>
          </w:tcPr>
          <w:p w:rsidR="00000000" w:rsidDel="00000000" w:rsidP="00000000" w:rsidRDefault="00000000" w:rsidRPr="00000000" w14:paraId="00000A3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Doméstico</w:t>
            </w:r>
          </w:p>
        </w:tc>
        <w:tc>
          <w:tcPr>
            <w:shd w:fill="auto" w:val="clear"/>
            <w:vAlign w:val="bottom"/>
          </w:tcPr>
          <w:p w:rsidR="00000000" w:rsidDel="00000000" w:rsidP="00000000" w:rsidRDefault="00000000" w:rsidRPr="00000000" w14:paraId="00000A35">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Fría</w:t>
            </w:r>
          </w:p>
        </w:tc>
      </w:tr>
      <w:tr>
        <w:trPr>
          <w:trHeight w:val="227" w:hRule="atLeast"/>
        </w:trPr>
        <w:tc>
          <w:tcPr>
            <w:shd w:fill="auto" w:val="clear"/>
            <w:vAlign w:val="bottom"/>
          </w:tcPr>
          <w:p w:rsidR="00000000" w:rsidDel="00000000" w:rsidP="00000000" w:rsidRDefault="00000000" w:rsidRPr="00000000" w14:paraId="00000A36">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shd w:fill="auto" w:val="clear"/>
            <w:vAlign w:val="bottom"/>
          </w:tcPr>
          <w:p w:rsidR="00000000" w:rsidDel="00000000" w:rsidP="00000000" w:rsidRDefault="00000000" w:rsidRPr="00000000" w14:paraId="00000A37">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24</w:t>
            </w:r>
          </w:p>
        </w:tc>
        <w:tc>
          <w:tcPr>
            <w:shd w:fill="auto" w:val="clear"/>
            <w:vAlign w:val="bottom"/>
          </w:tcPr>
          <w:p w:rsidR="00000000" w:rsidDel="00000000" w:rsidP="00000000" w:rsidRDefault="00000000" w:rsidRPr="00000000" w14:paraId="00000A38">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Natural</w:t>
            </w:r>
          </w:p>
        </w:tc>
        <w:tc>
          <w:tcPr>
            <w:shd w:fill="auto" w:val="clear"/>
            <w:vAlign w:val="bottom"/>
          </w:tcPr>
          <w:p w:rsidR="00000000" w:rsidDel="00000000" w:rsidP="00000000" w:rsidRDefault="00000000" w:rsidRPr="00000000" w14:paraId="00000A39">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Doméstico</w:t>
            </w:r>
          </w:p>
        </w:tc>
        <w:tc>
          <w:tcPr>
            <w:shd w:fill="auto" w:val="clear"/>
            <w:vAlign w:val="bottom"/>
          </w:tcPr>
          <w:p w:rsidR="00000000" w:rsidDel="00000000" w:rsidP="00000000" w:rsidRDefault="00000000" w:rsidRPr="00000000" w14:paraId="00000A3A">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Esperanza</w:t>
            </w:r>
          </w:p>
        </w:tc>
      </w:tr>
      <w:tr>
        <w:trPr>
          <w:trHeight w:val="227" w:hRule="atLeast"/>
        </w:trPr>
        <w:tc>
          <w:tcPr>
            <w:shd w:fill="auto" w:val="clear"/>
            <w:vAlign w:val="bottom"/>
          </w:tcPr>
          <w:p w:rsidR="00000000" w:rsidDel="00000000" w:rsidP="00000000" w:rsidRDefault="00000000" w:rsidRPr="00000000" w14:paraId="00000A3B">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2016</w:t>
            </w:r>
          </w:p>
        </w:tc>
        <w:tc>
          <w:tcPr>
            <w:shd w:fill="auto" w:val="clear"/>
            <w:vAlign w:val="bottom"/>
          </w:tcPr>
          <w:p w:rsidR="00000000" w:rsidDel="00000000" w:rsidP="00000000" w:rsidRDefault="00000000" w:rsidRPr="00000000" w14:paraId="00000A3C">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27</w:t>
            </w:r>
          </w:p>
        </w:tc>
        <w:tc>
          <w:tcPr>
            <w:shd w:fill="auto" w:val="clear"/>
            <w:vAlign w:val="bottom"/>
          </w:tcPr>
          <w:p w:rsidR="00000000" w:rsidDel="00000000" w:rsidP="00000000" w:rsidRDefault="00000000" w:rsidRPr="00000000" w14:paraId="00000A3D">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A3E">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A3F">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Fría</w:t>
            </w:r>
          </w:p>
        </w:tc>
      </w:tr>
      <w:tr>
        <w:trPr>
          <w:trHeight w:val="227" w:hRule="atLeast"/>
        </w:trPr>
        <w:tc>
          <w:tcPr>
            <w:shd w:fill="auto" w:val="clear"/>
            <w:vAlign w:val="bottom"/>
          </w:tcPr>
          <w:p w:rsidR="00000000" w:rsidDel="00000000" w:rsidP="00000000" w:rsidRDefault="00000000" w:rsidRPr="00000000" w14:paraId="00000A40">
            <w:pP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2019</w:t>
            </w:r>
          </w:p>
        </w:tc>
        <w:tc>
          <w:tcPr>
            <w:shd w:fill="auto" w:val="clear"/>
            <w:vAlign w:val="bottom"/>
          </w:tcPr>
          <w:p w:rsidR="00000000" w:rsidDel="00000000" w:rsidP="00000000" w:rsidRDefault="00000000" w:rsidRPr="00000000" w14:paraId="00000A4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98,75</w:t>
            </w:r>
          </w:p>
        </w:tc>
        <w:tc>
          <w:tcPr>
            <w:shd w:fill="auto" w:val="clear"/>
            <w:vAlign w:val="bottom"/>
          </w:tcPr>
          <w:p w:rsidR="00000000" w:rsidDel="00000000" w:rsidP="00000000" w:rsidRDefault="00000000" w:rsidRPr="00000000" w14:paraId="00000A42">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Plantado</w:t>
            </w:r>
          </w:p>
        </w:tc>
        <w:tc>
          <w:tcPr>
            <w:shd w:fill="auto" w:val="clear"/>
            <w:vAlign w:val="bottom"/>
          </w:tcPr>
          <w:p w:rsidR="00000000" w:rsidDel="00000000" w:rsidP="00000000" w:rsidRDefault="00000000" w:rsidRPr="00000000" w14:paraId="00000A43">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Comercial</w:t>
            </w:r>
          </w:p>
        </w:tc>
        <w:tc>
          <w:tcPr>
            <w:shd w:fill="auto" w:val="clear"/>
            <w:vAlign w:val="bottom"/>
          </w:tcPr>
          <w:p w:rsidR="00000000" w:rsidDel="00000000" w:rsidP="00000000" w:rsidRDefault="00000000" w:rsidRPr="00000000" w14:paraId="00000A44">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Aguazul</w:t>
            </w:r>
          </w:p>
        </w:tc>
      </w:tr>
    </w:tbl>
    <w:p w:rsidR="00000000" w:rsidDel="00000000" w:rsidP="00000000" w:rsidRDefault="00000000" w:rsidRPr="00000000" w14:paraId="00000A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x0gk37" w:id="75"/>
      <w:bookmarkEnd w:id="7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29. Aprovechamientos forestales otorgados en el DCS Alto del Nudo período 2011 - 2019</w:t>
      </w:r>
      <w:r w:rsidDel="00000000" w:rsidR="00000000" w:rsidRPr="00000000">
        <w:rPr>
          <w:rtl w:val="0"/>
        </w:rPr>
      </w:r>
    </w:p>
    <w:p w:rsidR="00000000" w:rsidDel="00000000" w:rsidP="00000000" w:rsidRDefault="00000000" w:rsidRPr="00000000" w14:paraId="00000A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CARDER, 2019.</w:t>
      </w:r>
    </w:p>
    <w:p w:rsidR="00000000" w:rsidDel="00000000" w:rsidP="00000000" w:rsidRDefault="00000000" w:rsidRPr="00000000" w14:paraId="00000A47">
      <w:pPr>
        <w:keepNext w:val="0"/>
        <w:keepLines w:val="0"/>
        <w:widowControl w:val="0"/>
        <w:pBdr>
          <w:top w:space="0" w:sz="0" w:val="nil"/>
          <w:left w:space="0" w:sz="0" w:val="nil"/>
          <w:bottom w:space="0" w:sz="0" w:val="nil"/>
          <w:right w:space="0" w:sz="0" w:val="nil"/>
          <w:between w:space="0" w:sz="0" w:val="nil"/>
        </w:pBdr>
        <w:shd w:fill="auto" w:val="clear"/>
        <w:tabs>
          <w:tab w:val="left" w:pos="142"/>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8">
      <w:pPr>
        <w:pStyle w:val="Heading3"/>
        <w:rPr/>
      </w:pPr>
      <w:r w:rsidDel="00000000" w:rsidR="00000000" w:rsidRPr="00000000">
        <w:rPr>
          <w:rtl w:val="0"/>
        </w:rPr>
      </w:r>
    </w:p>
    <w:p w:rsidR="00000000" w:rsidDel="00000000" w:rsidP="00000000" w:rsidRDefault="00000000" w:rsidRPr="00000000" w14:paraId="00000A49">
      <w:pPr>
        <w:pStyle w:val="Heading3"/>
        <w:rPr/>
      </w:pPr>
      <w:bookmarkStart w:colFirst="0" w:colLast="0" w:name="_heading=h.4h042r0" w:id="76"/>
      <w:bookmarkEnd w:id="76"/>
      <w:r w:rsidDel="00000000" w:rsidR="00000000" w:rsidRPr="00000000">
        <w:rPr>
          <w:rtl w:val="0"/>
        </w:rPr>
        <w:t xml:space="preserve">1.6.3. Servicios de regulación: </w:t>
      </w:r>
    </w:p>
    <w:p w:rsidR="00000000" w:rsidDel="00000000" w:rsidP="00000000" w:rsidRDefault="00000000" w:rsidRPr="00000000" w14:paraId="00000A4A">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A4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Purificación del agua y tratamiento de residuos</w:t>
      </w:r>
      <w:r w:rsidDel="00000000" w:rsidR="00000000" w:rsidRPr="00000000">
        <w:rPr>
          <w:rFonts w:ascii="Arial Narrow" w:cs="Arial Narrow" w:eastAsia="Arial Narrow" w:hAnsi="Arial Narrow"/>
          <w:sz w:val="24"/>
          <w:szCs w:val="24"/>
          <w:rtl w:val="0"/>
        </w:rPr>
        <w:t xml:space="preserve">. Son aquellos bienes producidos por la regulación de los ecosistemas.</w:t>
      </w:r>
    </w:p>
    <w:p w:rsidR="00000000" w:rsidDel="00000000" w:rsidP="00000000" w:rsidRDefault="00000000" w:rsidRPr="00000000" w14:paraId="00000A4C">
      <w:pPr>
        <w:ind w:left="709"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4D">
      <w:pPr>
        <w:pStyle w:val="Heading4"/>
        <w:rPr/>
      </w:pPr>
      <w:r w:rsidDel="00000000" w:rsidR="00000000" w:rsidRPr="00000000">
        <w:rPr>
          <w:rtl w:val="0"/>
        </w:rPr>
        <w:t xml:space="preserve">Vertimientos de aguas residuales:</w:t>
      </w:r>
    </w:p>
    <w:p w:rsidR="00000000" w:rsidDel="00000000" w:rsidP="00000000" w:rsidRDefault="00000000" w:rsidRPr="00000000" w14:paraId="00000A4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4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trámite ambiental, relacionado con la disposición de descargas liquidas o vertimientos a un cuerpo de agua, se tramitan juntamente con el permiso de concesión de agua para acueductos veredales o viviendas dispersas. Para el área protegida en el periodo 2010 – 2019 se han tramitado 126 permisos de vertimientos, para otorgamientos menores a 0.1 l/s, para un total de caudal vertido de 3.23 l/s.</w:t>
      </w:r>
    </w:p>
    <w:p w:rsidR="00000000" w:rsidDel="00000000" w:rsidP="00000000" w:rsidRDefault="00000000" w:rsidRPr="00000000" w14:paraId="00000A50">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1">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52">
      <w:pPr>
        <w:ind w:left="72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Pr>
        <w:drawing>
          <wp:inline distB="0" distT="0" distL="0" distR="0">
            <wp:extent cx="4686300" cy="2590800"/>
            <wp:docPr id="62" name=""/>
            <a:graphic>
              <a:graphicData uri="http://schemas.openxmlformats.org/drawingml/2006/chart">
                <c:chart r:id="rId40"/>
              </a:graphicData>
            </a:graphic>
          </wp:inline>
        </w:drawing>
      </w:r>
      <w:r w:rsidDel="00000000" w:rsidR="00000000" w:rsidRPr="00000000">
        <w:rPr>
          <w:rtl w:val="0"/>
        </w:rPr>
      </w:r>
    </w:p>
    <w:p w:rsidR="00000000" w:rsidDel="00000000" w:rsidP="00000000" w:rsidRDefault="00000000" w:rsidRPr="00000000" w14:paraId="00000A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w5ecyt" w:id="77"/>
      <w:bookmarkEnd w:id="7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10. Tipo de vertimiento y volumen l/s otorgado en el DCS alto del Nudo período 2010 - 2019</w:t>
      </w:r>
      <w:r w:rsidDel="00000000" w:rsidR="00000000" w:rsidRPr="00000000">
        <w:rPr>
          <w:rtl w:val="0"/>
        </w:rPr>
      </w:r>
    </w:p>
    <w:p w:rsidR="00000000" w:rsidDel="00000000" w:rsidP="00000000" w:rsidRDefault="00000000" w:rsidRPr="00000000" w14:paraId="00000A5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CARDER, 2019.</w:t>
      </w:r>
    </w:p>
    <w:p w:rsidR="00000000" w:rsidDel="00000000" w:rsidP="00000000" w:rsidRDefault="00000000" w:rsidRPr="00000000" w14:paraId="00000A5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56">
      <w:pPr>
        <w:pStyle w:val="Heading3"/>
        <w:rPr/>
      </w:pPr>
      <w:bookmarkStart w:colFirst="0" w:colLast="0" w:name="_heading=h.1baon6m" w:id="78"/>
      <w:bookmarkEnd w:id="78"/>
      <w:r w:rsidDel="00000000" w:rsidR="00000000" w:rsidRPr="00000000">
        <w:rPr>
          <w:rtl w:val="0"/>
        </w:rPr>
        <w:t xml:space="preserve">1.6.4. Servicios culturales. Recreación y ecoturismo: </w:t>
      </w:r>
    </w:p>
    <w:p w:rsidR="00000000" w:rsidDel="00000000" w:rsidP="00000000" w:rsidRDefault="00000000" w:rsidRPr="00000000" w14:paraId="00000A57">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Son aquellas riquezas inmateriales que nos sirven para construir nuestra vida social.</w:t>
      </w:r>
    </w:p>
    <w:p w:rsidR="00000000" w:rsidDel="00000000" w:rsidP="00000000" w:rsidRDefault="00000000" w:rsidRPr="00000000" w14:paraId="00000A58">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59">
      <w:pPr>
        <w:pStyle w:val="Heading4"/>
        <w:rPr/>
      </w:pPr>
      <w:r w:rsidDel="00000000" w:rsidR="00000000" w:rsidRPr="00000000">
        <w:rPr>
          <w:rtl w:val="0"/>
        </w:rPr>
        <w:t xml:space="preserve">Importancia entre la conservación desde los ecosistemas y la biodiversidad versus la conservación del patrimonio cultural en las áreas protegidas. </w:t>
      </w:r>
    </w:p>
    <w:p w:rsidR="00000000" w:rsidDel="00000000" w:rsidP="00000000" w:rsidRDefault="00000000" w:rsidRPr="00000000" w14:paraId="00000A5A">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5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i w:val="1"/>
          <w:sz w:val="24"/>
          <w:szCs w:val="24"/>
          <w:rtl w:val="0"/>
        </w:rPr>
        <w:t xml:space="preserve">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Del="00000000" w:rsidR="00000000" w:rsidRPr="00000000">
        <w:rPr>
          <w:rFonts w:ascii="Arial Narrow" w:cs="Arial Narrow" w:eastAsia="Arial Narrow" w:hAnsi="Arial Narrow"/>
          <w:sz w:val="24"/>
          <w:szCs w:val="24"/>
          <w:rtl w:val="0"/>
        </w:rPr>
        <w:t xml:space="preserve">”(Artículo 4, Ley de Cultura 397 de 1997).</w:t>
      </w:r>
    </w:p>
    <w:p w:rsidR="00000000" w:rsidDel="00000000" w:rsidP="00000000" w:rsidRDefault="00000000" w:rsidRPr="00000000" w14:paraId="00000A5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5D">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Paisaje Cultural Cafetero, PCC: </w:t>
      </w:r>
      <w:r w:rsidDel="00000000" w:rsidR="00000000" w:rsidRPr="00000000">
        <w:rPr>
          <w:rFonts w:ascii="Arial Narrow" w:cs="Arial Narrow" w:eastAsia="Arial Narrow" w:hAnsi="Arial Narrow"/>
          <w:color w:val="000000"/>
          <w:sz w:val="24"/>
          <w:szCs w:val="24"/>
          <w:rtl w:val="0"/>
        </w:rPr>
        <w:t xml:space="preserve">En el marco de las áreas protegidas del departamento de Risaralda se cuenta con la declaratoria del Paisaje Cultural Cafetero, PCC. </w:t>
      </w:r>
    </w:p>
    <w:p w:rsidR="00000000" w:rsidDel="00000000" w:rsidP="00000000" w:rsidRDefault="00000000" w:rsidRPr="00000000" w14:paraId="00000A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2514600" cy="2695575"/>
            <wp:effectExtent b="88900" l="88900" r="88900" t="88900"/>
            <wp:docPr descr="C:\Docs constanza\Constanza\Constanza cosmos\APOMCASocial\Risaralda\DIAGNOSTICO\articulosperiodico\DSC_0247.JPG" id="76" name="image1.jpg"/>
            <a:graphic>
              <a:graphicData uri="http://schemas.openxmlformats.org/drawingml/2006/picture">
                <pic:pic>
                  <pic:nvPicPr>
                    <pic:cNvPr descr="C:\Docs constanza\Constanza\Constanza cosmos\APOMCASocial\Risaralda\DIAGNOSTICO\articulosperiodico\DSC_0247.JPG" id="0" name="image1.jpg"/>
                    <pic:cNvPicPr preferRelativeResize="0"/>
                  </pic:nvPicPr>
                  <pic:blipFill>
                    <a:blip r:embed="rId41"/>
                    <a:srcRect b="0" l="0" r="0" t="0"/>
                    <a:stretch>
                      <a:fillRect/>
                    </a:stretch>
                  </pic:blipFill>
                  <pic:spPr>
                    <a:xfrm>
                      <a:off x="0" y="0"/>
                      <a:ext cx="2514600" cy="269557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A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1"/>
          <w:i w:val="0"/>
          <w:smallCaps w:val="0"/>
          <w:strike w:val="0"/>
          <w:color w:val="0d0d0d"/>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d0d0d"/>
          <w:sz w:val="24"/>
          <w:szCs w:val="24"/>
          <w:u w:val="none"/>
          <w:shd w:fill="auto" w:val="clear"/>
          <w:vertAlign w:val="baseline"/>
          <w:rtl w:val="0"/>
        </w:rPr>
        <w:t xml:space="preserve">Cartilla Paisaje Cultural Cafetero</w:t>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Narrow" w:cs="Arial Narrow" w:eastAsia="Arial Narrow" w:hAnsi="Arial Narrow"/>
          <w:b w:val="0"/>
          <w:i w:val="0"/>
          <w:smallCaps w:val="0"/>
          <w:strike w:val="0"/>
          <w:color w:val="0d0d0d"/>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d0d0d"/>
          <w:sz w:val="24"/>
          <w:szCs w:val="24"/>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d0d0d"/>
          <w:sz w:val="24"/>
          <w:szCs w:val="24"/>
          <w:u w:val="none"/>
          <w:shd w:fill="auto" w:val="clear"/>
          <w:vertAlign w:val="baseline"/>
          <w:rtl w:val="0"/>
        </w:rPr>
        <w:t xml:space="preserve"> SUEJE Edición N°6 2016.</w:t>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i w:val="1"/>
          <w:sz w:val="24"/>
          <w:szCs w:val="24"/>
          <w:rtl w:val="0"/>
        </w:rPr>
        <w:t xml:space="preserve">Los paisajes culturales son aquellos sitios o lugares producto de la interacción del hombre con la naturaleza, ilustran la evolución social y los asentamientos humanos en el tiempo, la forma como las distintas generaciones han resuelto problemas físicos y la transformación del ambiente natural por las fuerzas sociales, económicas y culturales. El área determinada, que permitió soportar la candidatura para ser declarada ante la UNESCO como Paisaje Cultural Cafetero, constituye un ejemplo sobresaliente y representativo del territorio colombiano, que contiene la mayor concentración de valores culturales, que son el resultado de la actividad cafetera en su relación histórica con la naturaleza y el paisaje” </w:t>
      </w:r>
      <w:r w:rsidDel="00000000" w:rsidR="00000000" w:rsidRPr="00000000">
        <w:rPr>
          <w:rFonts w:ascii="Arial Narrow" w:cs="Arial Narrow" w:eastAsia="Arial Narrow" w:hAnsi="Arial Narrow"/>
          <w:sz w:val="24"/>
          <w:szCs w:val="24"/>
          <w:rtl w:val="0"/>
        </w:rPr>
        <w:t xml:space="preserve">(SUEJE, 2010).</w:t>
      </w:r>
    </w:p>
    <w:p w:rsidR="00000000" w:rsidDel="00000000" w:rsidP="00000000" w:rsidRDefault="00000000" w:rsidRPr="00000000" w14:paraId="00000A6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5">
      <w:pPr>
        <w:widowControl w:val="0"/>
        <w:jc w:val="both"/>
        <w:rPr>
          <w:rFonts w:ascii="Arial Narrow" w:cs="Arial Narrow" w:eastAsia="Arial Narrow" w:hAnsi="Arial Narrow"/>
          <w:sz w:val="24"/>
          <w:szCs w:val="24"/>
        </w:rPr>
      </w:pPr>
      <w:bookmarkStart w:colFirst="0" w:colLast="0" w:name="_heading=h.3vac5uf" w:id="79"/>
      <w:bookmarkEnd w:id="79"/>
      <w:r w:rsidDel="00000000" w:rsidR="00000000" w:rsidRPr="00000000">
        <w:rPr>
          <w:rFonts w:ascii="Arial Narrow" w:cs="Arial Narrow" w:eastAsia="Arial Narrow" w:hAnsi="Arial Narrow"/>
          <w:sz w:val="24"/>
          <w:szCs w:val="24"/>
          <w:rtl w:val="0"/>
        </w:rPr>
        <w:t xml:space="preserve">Los beneficios de la inscripción mundial del PCC en la lista de Patrimonio Mundial, se podrían reflejar en los 11 municipios del departamento, a través de: Reconocimiento mundial del patrimonio cultural y natural de la región. Apropiación social del patrimonio cultural y natural. Beneficios ambientales, permitiendo revalorar un conjunto cultural, espacial y un estilo de vida, orientadas a estimular prácticas amigables con el medio ambiente, la gestión como negocios verdes, procesos educativos y reformas normativas. Bienestar económico y social, a partir de la puesta en valor y uso turístico. Asistencia internacional (cooperación técnica, asistencia de emergencias, formación, promoción, programas educativos, entre otros).</w:t>
      </w:r>
    </w:p>
    <w:p w:rsidR="00000000" w:rsidDel="00000000" w:rsidP="00000000" w:rsidRDefault="00000000" w:rsidRPr="00000000" w14:paraId="00000A66">
      <w:pPr>
        <w:widowControl w:val="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7">
      <w:pPr>
        <w:widowControl w:val="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Atributos del Paisaje Cultural Cafetero: </w:t>
      </w:r>
      <w:r w:rsidDel="00000000" w:rsidR="00000000" w:rsidRPr="00000000">
        <w:rPr>
          <w:rFonts w:ascii="Arial Narrow" w:cs="Arial Narrow" w:eastAsia="Arial Narrow" w:hAnsi="Arial Narrow"/>
          <w:sz w:val="24"/>
          <w:szCs w:val="24"/>
          <w:rtl w:val="0"/>
        </w:rPr>
        <w:t xml:space="preserve">Los atributos del PCC son las huellas que han dejado los pobladores en el paisaje de gran parte de los departamentos de Quindío, Risaralda, Caldas y norte del Valle del Cauca, y están representados en 16 atributos, que lo hicieron excepcional para convertirse en Patrimonio Mundial. </w:t>
      </w:r>
      <w:r w:rsidDel="00000000" w:rsidR="00000000" w:rsidRPr="00000000">
        <w:rPr>
          <w:rtl w:val="0"/>
        </w:rPr>
      </w:r>
    </w:p>
    <w:p w:rsidR="00000000" w:rsidDel="00000000" w:rsidP="00000000" w:rsidRDefault="00000000" w:rsidRPr="00000000" w14:paraId="00000A68">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Café de montaña: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Son las áreas de café dentro de la franja de altitud óptima para este cultivo, entre los 1.000 y 2.000 metros de altitud, especialmente entre 1.400 y 1.800 m.s.n.m.</w:t>
      </w:r>
    </w:p>
    <w:p w:rsidR="00000000" w:rsidDel="00000000" w:rsidP="00000000" w:rsidRDefault="00000000" w:rsidRPr="00000000" w14:paraId="00000A6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Predominio de café</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Expresa el influjo del uso de la tierra para cultivo de café sobre otros cultivos.</w:t>
      </w:r>
    </w:p>
    <w:p w:rsidR="00000000" w:rsidDel="00000000" w:rsidP="00000000" w:rsidRDefault="00000000" w:rsidRPr="00000000" w14:paraId="00000A6C">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Cultivo en ladera</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Es la adaptación de los cultivos de café en zonas de alta pendiente mayores del 25%, atributo que le da una forma y diseño particular al paisaje.</w:t>
      </w:r>
    </w:p>
    <w:p w:rsidR="00000000" w:rsidDel="00000000" w:rsidP="00000000" w:rsidRDefault="00000000" w:rsidRPr="00000000" w14:paraId="00000A6E">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Edad de la caficultura: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Consiste en la renovación de plantaciones de café permitiendo mantener joven y vivo el paisaje. Este atributo posibilita la permanencia del PCC.</w:t>
      </w:r>
    </w:p>
    <w:p w:rsidR="00000000" w:rsidDel="00000000" w:rsidP="00000000" w:rsidRDefault="00000000" w:rsidRPr="00000000" w14:paraId="00000A7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Influencia de la modernización:</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Comprende la adaptación del paisaje a las condiciones de la vida moderna como la infraestructura de vías de comunicación y servicios públicos, salud y educación. </w:t>
      </w:r>
    </w:p>
    <w:p w:rsidR="00000000" w:rsidDel="00000000" w:rsidP="00000000" w:rsidRDefault="00000000" w:rsidRPr="00000000" w14:paraId="00000A72">
      <w:pPr>
        <w:jc w:val="both"/>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A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Institucionalidad cafetera y redes económicas afines</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Se refiere a la existencia de redes institucionales y económicas que inciden en el funcionamiento y dinámica del PCC. Son la garantía de la sustentabilidad del paisaje como sitio patrimonial.</w:t>
      </w:r>
    </w:p>
    <w:p w:rsidR="00000000" w:rsidDel="00000000" w:rsidP="00000000" w:rsidRDefault="00000000" w:rsidRPr="00000000" w14:paraId="00000A7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Tradición histórica en la producción de café:</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Hace referencia a la persistencia del cultivo de café y la resistencia al cambio en el uso del suelo a pesar de la crisis cafetera.</w:t>
      </w:r>
    </w:p>
    <w:p w:rsidR="00000000" w:rsidDel="00000000" w:rsidP="00000000" w:rsidRDefault="00000000" w:rsidRPr="00000000" w14:paraId="00000A7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Estructura de pequeña propiedad cafetera:</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La prevalencia del minifundio como sistema de propiedad, es otro elemento que configura el paisaje cafetero.</w:t>
      </w:r>
    </w:p>
    <w:p w:rsidR="00000000" w:rsidDel="00000000" w:rsidP="00000000" w:rsidRDefault="00000000" w:rsidRPr="00000000" w14:paraId="00000A78">
      <w:pPr>
        <w:ind w:left="644" w:firstLine="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Cultivos Múltiples:</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 la multiplicidad de cultivos que conforman una “colcha de retazos,” elemento característico del Paisaje Cultural Cafetero.</w:t>
      </w:r>
    </w:p>
    <w:p w:rsidR="00000000" w:rsidDel="00000000" w:rsidP="00000000" w:rsidRDefault="00000000" w:rsidRPr="00000000" w14:paraId="00000A7A">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Tecnologías y formas de producción sostenibles en la cadena productiva del café</w:t>
      </w:r>
      <w:r w:rsidDel="00000000" w:rsidR="00000000" w:rsidRPr="00000000">
        <w:rPr>
          <w:rFonts w:ascii="Arial Narrow" w:cs="Arial Narrow" w:eastAsia="Arial Narrow" w:hAnsi="Arial Narrow"/>
          <w:b w:val="0"/>
          <w:i w:val="1"/>
          <w:smallCaps w:val="0"/>
          <w:strike w:val="0"/>
          <w:color w:val="000000"/>
          <w:sz w:val="24"/>
          <w:szCs w:val="24"/>
          <w:u w:val="none"/>
          <w:shd w:fill="auto" w:val="clear"/>
          <w:vertAlign w:val="baseline"/>
          <w:rtl w:val="0"/>
        </w:rPr>
        <w:t xml:space="preserve">:</w:t>
      </w: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Este atributo muestra las condiciones para producir café de manera sostenible, y cómo la comunidad cafetera ha adaptado su forma de trabajo tradicional, hacia mejores condiciones de producción modernas y con menos impactos ambientales.</w:t>
      </w:r>
    </w:p>
    <w:p w:rsidR="00000000" w:rsidDel="00000000" w:rsidP="00000000" w:rsidRDefault="00000000" w:rsidRPr="00000000" w14:paraId="00000A7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7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Además del paisaje y los usos del suelo en relación con el cultivo de café, se encuentra otros elementos del patrimonio material que hacen parte del conjunto de Paisaje Cultural cafetero, como el transporte interveredal.</w:t>
      </w:r>
    </w:p>
    <w:p w:rsidR="00000000" w:rsidDel="00000000" w:rsidP="00000000" w:rsidRDefault="00000000" w:rsidRPr="00000000" w14:paraId="00000A7E">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7F">
      <w:pPr>
        <w:pStyle w:val="Heading4"/>
        <w:rPr/>
      </w:pPr>
      <w:r w:rsidDel="00000000" w:rsidR="00000000" w:rsidRPr="00000000">
        <w:rPr>
          <w:rtl w:val="0"/>
        </w:rPr>
        <w:t xml:space="preserve">Ecoturismo:</w:t>
      </w:r>
    </w:p>
    <w:p w:rsidR="00000000" w:rsidDel="00000000" w:rsidP="00000000" w:rsidRDefault="00000000" w:rsidRPr="00000000" w14:paraId="00000A80">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8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protegida dispone de recursos turísticos de tipo natural y cultural, representado en senderos, miradores y algunos petroglifos de la época prehispánica, los cuales se encuentran en proceso de ordenación para desarrollar de manera dirigida el ecoturismo.</w:t>
      </w:r>
    </w:p>
    <w:p w:rsidR="00000000" w:rsidDel="00000000" w:rsidP="00000000" w:rsidRDefault="00000000" w:rsidRPr="00000000" w14:paraId="00000A82">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tbl>
      <w:tblPr>
        <w:tblStyle w:val="Table32"/>
        <w:tblW w:w="9847.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7"/>
        <w:gridCol w:w="1420"/>
        <w:gridCol w:w="1058"/>
        <w:gridCol w:w="1091"/>
        <w:gridCol w:w="1409"/>
        <w:gridCol w:w="1004"/>
        <w:gridCol w:w="1529"/>
        <w:gridCol w:w="1179"/>
        <w:tblGridChange w:id="0">
          <w:tblGrid>
            <w:gridCol w:w="1157"/>
            <w:gridCol w:w="1420"/>
            <w:gridCol w:w="1058"/>
            <w:gridCol w:w="1091"/>
            <w:gridCol w:w="1409"/>
            <w:gridCol w:w="1004"/>
            <w:gridCol w:w="1529"/>
            <w:gridCol w:w="1179"/>
          </w:tblGrid>
        </w:tblGridChange>
      </w:tblGrid>
      <w:tr>
        <w:trPr>
          <w:trHeight w:val="227" w:hRule="atLeast"/>
        </w:trPr>
        <w:tc>
          <w:tcPr>
            <w:shd w:fill="c5e0b3" w:val="clear"/>
          </w:tcPr>
          <w:p w:rsidR="00000000" w:rsidDel="00000000" w:rsidP="00000000" w:rsidRDefault="00000000" w:rsidRPr="00000000" w14:paraId="00000A83">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84">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Nombre</w:t>
            </w:r>
          </w:p>
        </w:tc>
        <w:tc>
          <w:tcPr>
            <w:shd w:fill="c5e0b3" w:val="clear"/>
          </w:tcPr>
          <w:p w:rsidR="00000000" w:rsidDel="00000000" w:rsidP="00000000" w:rsidRDefault="00000000" w:rsidRPr="00000000" w14:paraId="00000A85">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Especialidad del sendero</w:t>
            </w:r>
          </w:p>
        </w:tc>
        <w:tc>
          <w:tcPr>
            <w:shd w:fill="c5e0b3" w:val="clear"/>
          </w:tcPr>
          <w:p w:rsidR="00000000" w:rsidDel="00000000" w:rsidP="00000000" w:rsidRDefault="00000000" w:rsidRPr="00000000" w14:paraId="00000A86">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Longitud (Km)</w:t>
            </w:r>
          </w:p>
        </w:tc>
        <w:tc>
          <w:tcPr>
            <w:shd w:fill="c5e0b3" w:val="clear"/>
          </w:tcPr>
          <w:p w:rsidR="00000000" w:rsidDel="00000000" w:rsidP="00000000" w:rsidRDefault="00000000" w:rsidRPr="00000000" w14:paraId="00000A87">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Grado de dificultad</w:t>
            </w:r>
          </w:p>
        </w:tc>
        <w:tc>
          <w:tcPr>
            <w:shd w:fill="c5e0b3" w:val="clear"/>
          </w:tcPr>
          <w:p w:rsidR="00000000" w:rsidDel="00000000" w:rsidP="00000000" w:rsidRDefault="00000000" w:rsidRPr="00000000" w14:paraId="00000A88">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8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Señalización</w:t>
            </w:r>
          </w:p>
        </w:tc>
        <w:tc>
          <w:tcPr>
            <w:shd w:fill="c5e0b3" w:val="clear"/>
          </w:tcPr>
          <w:p w:rsidR="00000000" w:rsidDel="00000000" w:rsidP="00000000" w:rsidRDefault="00000000" w:rsidRPr="00000000" w14:paraId="00000A8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Estado del Sendero</w:t>
            </w:r>
          </w:p>
        </w:tc>
        <w:tc>
          <w:tcPr>
            <w:shd w:fill="c5e0b3" w:val="clear"/>
          </w:tcPr>
          <w:p w:rsidR="00000000" w:rsidDel="00000000" w:rsidP="00000000" w:rsidRDefault="00000000" w:rsidRPr="00000000" w14:paraId="00000A8B">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Guión de Interpretación</w:t>
            </w:r>
          </w:p>
        </w:tc>
        <w:tc>
          <w:tcPr>
            <w:shd w:fill="c5e0b3" w:val="clear"/>
          </w:tcPr>
          <w:p w:rsidR="00000000" w:rsidDel="00000000" w:rsidP="00000000" w:rsidRDefault="00000000" w:rsidRPr="00000000" w14:paraId="00000A8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Estudio de capacidad de carga</w:t>
            </w:r>
          </w:p>
        </w:tc>
      </w:tr>
      <w:tr>
        <w:trPr>
          <w:trHeight w:val="227" w:hRule="atLeast"/>
        </w:trPr>
        <w:tc>
          <w:tcPr>
            <w:shd w:fill="auto" w:val="clear"/>
          </w:tcPr>
          <w:p w:rsidR="00000000" w:rsidDel="00000000" w:rsidP="00000000" w:rsidRDefault="00000000" w:rsidRPr="00000000" w14:paraId="00000A8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Sendero Palo Santo</w:t>
            </w:r>
          </w:p>
        </w:tc>
        <w:tc>
          <w:tcPr/>
          <w:p w:rsidR="00000000" w:rsidDel="00000000" w:rsidP="00000000" w:rsidRDefault="00000000" w:rsidRPr="00000000" w14:paraId="00000A8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Paisaje, avistamiento de aves, mitos asociados al árbol del Palo Santo. Conecta la RF La Nona. Tiene un tiempo estimado de recorrido de 3 horas, donde se observa el ecosistema húmedo subandino.</w:t>
            </w:r>
          </w:p>
        </w:tc>
        <w:tc>
          <w:tcPr>
            <w:shd w:fill="auto" w:val="clear"/>
          </w:tcPr>
          <w:p w:rsidR="00000000" w:rsidDel="00000000" w:rsidP="00000000" w:rsidRDefault="00000000" w:rsidRPr="00000000" w14:paraId="00000A8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3.9</w:t>
            </w:r>
          </w:p>
        </w:tc>
        <w:tc>
          <w:tcPr>
            <w:shd w:fill="auto" w:val="clear"/>
          </w:tcPr>
          <w:p w:rsidR="00000000" w:rsidDel="00000000" w:rsidP="00000000" w:rsidRDefault="00000000" w:rsidRPr="00000000" w14:paraId="00000A9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Medio - alto</w:t>
            </w:r>
          </w:p>
        </w:tc>
        <w:tc>
          <w:tcPr>
            <w:shd w:fill="auto" w:val="clear"/>
          </w:tcPr>
          <w:p w:rsidR="00000000" w:rsidDel="00000000" w:rsidP="00000000" w:rsidRDefault="00000000" w:rsidRPr="00000000" w14:paraId="00000A9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Regular</w:t>
            </w:r>
          </w:p>
        </w:tc>
        <w:tc>
          <w:tcPr>
            <w:shd w:fill="auto" w:val="clear"/>
          </w:tcPr>
          <w:p w:rsidR="00000000" w:rsidDel="00000000" w:rsidP="00000000" w:rsidRDefault="00000000" w:rsidRPr="00000000" w14:paraId="00000A9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Regular</w:t>
            </w:r>
          </w:p>
        </w:tc>
        <w:tc>
          <w:tcPr/>
          <w:p w:rsidR="00000000" w:rsidDel="00000000" w:rsidP="00000000" w:rsidRDefault="00000000" w:rsidRPr="00000000" w14:paraId="00000A9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 </w:t>
            </w:r>
          </w:p>
        </w:tc>
        <w:tc>
          <w:tcPr/>
          <w:p w:rsidR="00000000" w:rsidDel="00000000" w:rsidP="00000000" w:rsidRDefault="00000000" w:rsidRPr="00000000" w14:paraId="00000A9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w:t>
            </w:r>
          </w:p>
        </w:tc>
      </w:tr>
      <w:tr>
        <w:trPr>
          <w:trHeight w:val="488" w:hRule="atLeast"/>
        </w:trPr>
        <w:tc>
          <w:tcPr>
            <w:shd w:fill="auto" w:val="clear"/>
          </w:tcPr>
          <w:p w:rsidR="00000000" w:rsidDel="00000000" w:rsidP="00000000" w:rsidRDefault="00000000" w:rsidRPr="00000000" w14:paraId="00000A9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Sendero Las Hortensias – El Mirador </w:t>
            </w:r>
          </w:p>
        </w:tc>
        <w:tc>
          <w:tcPr/>
          <w:p w:rsidR="00000000" w:rsidDel="00000000" w:rsidP="00000000" w:rsidRDefault="00000000" w:rsidRPr="00000000" w14:paraId="00000A96">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Es un sendero lineal, destinado al senderismo y paisajismo (Miradores hacia el paisaje cultural cafetero). Tiempo de recorrido 1 hora. </w:t>
            </w:r>
          </w:p>
        </w:tc>
        <w:tc>
          <w:tcPr>
            <w:shd w:fill="auto" w:val="clear"/>
          </w:tcPr>
          <w:p w:rsidR="00000000" w:rsidDel="00000000" w:rsidP="00000000" w:rsidRDefault="00000000" w:rsidRPr="00000000" w14:paraId="00000A9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0.7</w:t>
            </w:r>
          </w:p>
        </w:tc>
        <w:tc>
          <w:tcPr>
            <w:shd w:fill="auto" w:val="clear"/>
          </w:tcPr>
          <w:p w:rsidR="00000000" w:rsidDel="00000000" w:rsidP="00000000" w:rsidRDefault="00000000" w:rsidRPr="00000000" w14:paraId="00000A9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Bajo</w:t>
            </w:r>
          </w:p>
        </w:tc>
        <w:tc>
          <w:tcPr>
            <w:shd w:fill="auto" w:val="clear"/>
          </w:tcPr>
          <w:p w:rsidR="00000000" w:rsidDel="00000000" w:rsidP="00000000" w:rsidRDefault="00000000" w:rsidRPr="00000000" w14:paraId="00000A9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Regular</w:t>
            </w:r>
          </w:p>
        </w:tc>
        <w:tc>
          <w:tcPr>
            <w:shd w:fill="auto" w:val="clear"/>
          </w:tcPr>
          <w:p w:rsidR="00000000" w:rsidDel="00000000" w:rsidP="00000000" w:rsidRDefault="00000000" w:rsidRPr="00000000" w14:paraId="00000A9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Regular</w:t>
            </w:r>
          </w:p>
        </w:tc>
        <w:tc>
          <w:tcPr/>
          <w:p w:rsidR="00000000" w:rsidDel="00000000" w:rsidP="00000000" w:rsidRDefault="00000000" w:rsidRPr="00000000" w14:paraId="00000A9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 </w:t>
            </w:r>
          </w:p>
        </w:tc>
        <w:tc>
          <w:tcPr/>
          <w:p w:rsidR="00000000" w:rsidDel="00000000" w:rsidP="00000000" w:rsidRDefault="00000000" w:rsidRPr="00000000" w14:paraId="00000A9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 </w:t>
            </w:r>
          </w:p>
        </w:tc>
      </w:tr>
    </w:tbl>
    <w:p w:rsidR="00000000" w:rsidDel="00000000" w:rsidP="00000000" w:rsidRDefault="00000000" w:rsidRPr="00000000" w14:paraId="00000A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heading=h.2afmg28" w:id="80"/>
      <w:bookmarkEnd w:id="8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30. Infraestructura turística existente en el DCS Alto del Nudo</w:t>
      </w:r>
    </w:p>
    <w:p w:rsidR="00000000" w:rsidDel="00000000" w:rsidP="00000000" w:rsidRDefault="00000000" w:rsidRPr="00000000" w14:paraId="00000A9E">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elaboración propia. Grupo Juvenil Serranía Alto del Nudo.</w:t>
      </w:r>
    </w:p>
    <w:p w:rsidR="00000000" w:rsidDel="00000000" w:rsidP="00000000" w:rsidRDefault="00000000" w:rsidRPr="00000000" w14:paraId="00000A9F">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tl w:val="0"/>
        </w:rPr>
      </w:r>
    </w:p>
    <w:tbl>
      <w:tblPr>
        <w:tblStyle w:val="Table33"/>
        <w:tblW w:w="84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6458"/>
        <w:tblGridChange w:id="0">
          <w:tblGrid>
            <w:gridCol w:w="1980"/>
            <w:gridCol w:w="6458"/>
          </w:tblGrid>
        </w:tblGridChange>
      </w:tblGrid>
      <w:tr>
        <w:tc>
          <w:tcPr>
            <w:shd w:fill="c5e0b3" w:val="clear"/>
          </w:tcPr>
          <w:p w:rsidR="00000000" w:rsidDel="00000000" w:rsidP="00000000" w:rsidRDefault="00000000" w:rsidRPr="00000000" w14:paraId="00000AA0">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Nombre</w:t>
            </w:r>
          </w:p>
        </w:tc>
        <w:tc>
          <w:tcPr>
            <w:shd w:fill="c5e0b3" w:val="clear"/>
          </w:tcPr>
          <w:p w:rsidR="00000000" w:rsidDel="00000000" w:rsidP="00000000" w:rsidRDefault="00000000" w:rsidRPr="00000000" w14:paraId="00000AA1">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Descripción</w:t>
            </w:r>
          </w:p>
        </w:tc>
      </w:tr>
      <w:tr>
        <w:tc>
          <w:tcPr>
            <w:shd w:fill="auto" w:val="clear"/>
          </w:tcPr>
          <w:p w:rsidR="00000000" w:rsidDel="00000000" w:rsidP="00000000" w:rsidRDefault="00000000" w:rsidRPr="00000000" w14:paraId="00000AA2">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Elementos orográficos del paisaje</w:t>
            </w:r>
          </w:p>
        </w:tc>
        <w:tc>
          <w:tcPr>
            <w:shd w:fill="auto" w:val="clear"/>
          </w:tcPr>
          <w:p w:rsidR="00000000" w:rsidDel="00000000" w:rsidP="00000000" w:rsidRDefault="00000000" w:rsidRPr="00000000" w14:paraId="00000AA3">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 encuentran el Alto el Nudo, Ato el Chaquiro, Alto de la Elvira, Allto del Chuzo y Alto de la Cruz.</w:t>
            </w:r>
          </w:p>
        </w:tc>
      </w:tr>
      <w:tr>
        <w:tc>
          <w:tcPr>
            <w:shd w:fill="auto" w:val="clear"/>
          </w:tcPr>
          <w:p w:rsidR="00000000" w:rsidDel="00000000" w:rsidP="00000000" w:rsidRDefault="00000000" w:rsidRPr="00000000" w14:paraId="00000AA4">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5">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Miradores</w:t>
            </w:r>
          </w:p>
        </w:tc>
        <w:tc>
          <w:tcPr>
            <w:shd w:fill="auto" w:val="clear"/>
          </w:tcPr>
          <w:p w:rsidR="00000000" w:rsidDel="00000000" w:rsidP="00000000" w:rsidRDefault="00000000" w:rsidRPr="00000000" w14:paraId="00000AA6">
            <w:pPr>
              <w:keepNext w:val="0"/>
              <w:keepLines w:val="0"/>
              <w:widowControl w:val="0"/>
              <w:pBdr>
                <w:top w:space="0" w:sz="0" w:val="nil"/>
                <w:left w:space="0" w:sz="0" w:val="nil"/>
                <w:bottom w:space="0" w:sz="0" w:val="nil"/>
                <w:right w:space="0" w:sz="0" w:val="nil"/>
                <w:between w:space="0" w:sz="0" w:val="nil"/>
              </w:pBdr>
              <w:shd w:fill="auto" w:val="clear"/>
              <w:tabs>
                <w:tab w:val="left" w:pos="1141"/>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Los miradores turísticos del Alto del Nudo fueron entregados en el año 2019, productos de la inversión realizada por la gobernación, la alcaldía de Dosquebradas y FONTUR. </w:t>
            </w:r>
          </w:p>
          <w:p w:rsidR="00000000" w:rsidDel="00000000" w:rsidP="00000000" w:rsidRDefault="00000000" w:rsidRPr="00000000" w14:paraId="00000AA7">
            <w:pPr>
              <w:keepNext w:val="0"/>
              <w:keepLines w:val="0"/>
              <w:widowControl w:val="0"/>
              <w:pBdr>
                <w:top w:space="0" w:sz="0" w:val="nil"/>
                <w:left w:space="0" w:sz="0" w:val="nil"/>
                <w:bottom w:space="0" w:sz="0" w:val="nil"/>
                <w:right w:space="0" w:sz="0" w:val="nil"/>
                <w:between w:space="0" w:sz="0" w:val="nil"/>
              </w:pBdr>
              <w:shd w:fill="auto" w:val="clear"/>
              <w:tabs>
                <w:tab w:val="left" w:pos="1141"/>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Dichos miradores se ubican en el corredor vial que va desde la Vereda Santa Ana Alta (Primer mirador y segundo mirador), El Chaquiro (Tercer mirador) y finalizando en la vereda las Hortensias (cuarto y último mirador). Estos, cuentan con señalización alusiva al Paisaje Cultural Cafetero resaltando la importancia de las comunidades rurales y la protección de los espacios naturales en los cuales se encuentra</w:t>
            </w:r>
          </w:p>
        </w:tc>
      </w:tr>
      <w:tr>
        <w:tc>
          <w:tcPr>
            <w:shd w:fill="auto" w:val="clear"/>
          </w:tcPr>
          <w:p w:rsidR="00000000" w:rsidDel="00000000" w:rsidP="00000000" w:rsidRDefault="00000000" w:rsidRPr="00000000" w14:paraId="00000AA8">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Caminos de arriería</w:t>
            </w:r>
          </w:p>
        </w:tc>
        <w:tc>
          <w:tcPr>
            <w:shd w:fill="auto" w:val="clear"/>
          </w:tcPr>
          <w:p w:rsidR="00000000" w:rsidDel="00000000" w:rsidP="00000000" w:rsidRDefault="00000000" w:rsidRPr="00000000" w14:paraId="00000AA9">
            <w:pPr>
              <w:keepNext w:val="0"/>
              <w:keepLines w:val="0"/>
              <w:widowControl w:val="0"/>
              <w:pBdr>
                <w:top w:space="0" w:sz="0" w:val="nil"/>
                <w:left w:space="0" w:sz="0" w:val="nil"/>
                <w:bottom w:space="0" w:sz="0" w:val="nil"/>
                <w:right w:space="0" w:sz="0" w:val="nil"/>
                <w:between w:space="0" w:sz="0" w:val="nil"/>
              </w:pBdr>
              <w:shd w:fill="auto" w:val="clear"/>
              <w:tabs>
                <w:tab w:val="left" w:pos="1141"/>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Camino real que cruzaba por la parte media de la Serranía del Nudo, descendía al sitio cajones para llegar a la Convención, de allí continuaba paralelo a la quebrada La Nona y continuaba hasta Marsella.</w:t>
            </w:r>
          </w:p>
        </w:tc>
      </w:tr>
      <w:tr>
        <w:tc>
          <w:tcPr>
            <w:shd w:fill="auto" w:val="clear"/>
          </w:tcPr>
          <w:p w:rsidR="00000000" w:rsidDel="00000000" w:rsidP="00000000" w:rsidRDefault="00000000" w:rsidRPr="00000000" w14:paraId="00000AAA">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Cascadas y quebradas </w:t>
            </w:r>
          </w:p>
        </w:tc>
        <w:tc>
          <w:tcPr>
            <w:shd w:fill="auto" w:val="clear"/>
          </w:tcPr>
          <w:p w:rsidR="00000000" w:rsidDel="00000000" w:rsidP="00000000" w:rsidRDefault="00000000" w:rsidRPr="00000000" w14:paraId="00000AAB">
            <w:pPr>
              <w:keepNext w:val="0"/>
              <w:keepLines w:val="0"/>
              <w:widowControl w:val="0"/>
              <w:pBdr>
                <w:top w:space="0" w:sz="0" w:val="nil"/>
                <w:left w:space="0" w:sz="0" w:val="nil"/>
                <w:bottom w:space="0" w:sz="0" w:val="nil"/>
                <w:right w:space="0" w:sz="0" w:val="nil"/>
                <w:between w:space="0" w:sz="0" w:val="nil"/>
              </w:pBdr>
              <w:shd w:fill="auto" w:val="clear"/>
              <w:tabs>
                <w:tab w:val="left" w:pos="1481"/>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Cascada de la quebrada Gutiérrez y Tomineja en la Vereda Santa Ana Alta, cascada en la Cueva del Diablo vereda El Rayo y en Minas del Socorro. </w:t>
            </w:r>
          </w:p>
        </w:tc>
      </w:tr>
      <w:tr>
        <w:tc>
          <w:tcPr>
            <w:shd w:fill="auto" w:val="clear"/>
          </w:tcPr>
          <w:p w:rsidR="00000000" w:rsidDel="00000000" w:rsidP="00000000" w:rsidRDefault="00000000" w:rsidRPr="00000000" w14:paraId="00000AAC">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Sendero El Chaquiro</w:t>
            </w:r>
          </w:p>
        </w:tc>
        <w:tc>
          <w:tcPr>
            <w:shd w:fill="auto" w:val="clear"/>
          </w:tcPr>
          <w:p w:rsidR="00000000" w:rsidDel="00000000" w:rsidP="00000000" w:rsidRDefault="00000000" w:rsidRPr="00000000" w14:paraId="00000AAD">
            <w:pPr>
              <w:keepNext w:val="0"/>
              <w:keepLines w:val="0"/>
              <w:widowControl w:val="0"/>
              <w:pBdr>
                <w:top w:space="0" w:sz="0" w:val="nil"/>
                <w:left w:space="0" w:sz="0" w:val="nil"/>
                <w:bottom w:space="0" w:sz="0" w:val="nil"/>
                <w:right w:space="0" w:sz="0" w:val="nil"/>
                <w:between w:space="0" w:sz="0" w:val="nil"/>
              </w:pBdr>
              <w:shd w:fill="auto" w:val="clear"/>
              <w:tabs>
                <w:tab w:val="left" w:pos="1481"/>
              </w:tabs>
              <w:spacing w:after="0" w:before="0" w:line="276" w:lineRule="auto"/>
              <w:ind w:left="0" w:right="0" w:firstLine="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Ubicado en la vereda del mismo nombre con potencial para convertirse en un sendero con las adecuaciones para recibir visitantes.</w:t>
            </w:r>
          </w:p>
        </w:tc>
      </w:tr>
    </w:tbl>
    <w:p w:rsidR="00000000" w:rsidDel="00000000" w:rsidP="00000000" w:rsidRDefault="00000000" w:rsidRPr="00000000" w14:paraId="00000A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heading=h.pkwqa1" w:id="81"/>
      <w:bookmarkEnd w:id="8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31. Recursos y atractivos turísticos del DCS Alto del Nudo</w:t>
      </w:r>
    </w:p>
    <w:p w:rsidR="00000000" w:rsidDel="00000000" w:rsidP="00000000" w:rsidRDefault="00000000" w:rsidRPr="00000000" w14:paraId="00000AAF">
      <w:pPr>
        <w:keepNext w:val="0"/>
        <w:keepLines w:val="0"/>
        <w:widowControl w:val="0"/>
        <w:pBdr>
          <w:top w:space="0" w:sz="0" w:val="nil"/>
          <w:left w:space="0" w:sz="0" w:val="nil"/>
          <w:bottom w:space="0" w:sz="0" w:val="nil"/>
          <w:right w:space="0" w:sz="0" w:val="nil"/>
          <w:between w:space="0" w:sz="0" w:val="nil"/>
        </w:pBdr>
        <w:shd w:fill="auto" w:val="clear"/>
        <w:tabs>
          <w:tab w:val="left" w:pos="284"/>
          <w:tab w:val="left" w:pos="426"/>
        </w:tabs>
        <w:spacing w:after="0" w:before="0" w:line="276" w:lineRule="auto"/>
        <w:ind w:left="0"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 </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elaboración propia. </w:t>
      </w:r>
    </w:p>
    <w:p w:rsidR="00000000" w:rsidDel="00000000" w:rsidP="00000000" w:rsidRDefault="00000000" w:rsidRPr="00000000" w14:paraId="00000AB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2">
      <w:pPr>
        <w:pStyle w:val="Heading2"/>
        <w:rPr/>
      </w:pPr>
      <w:bookmarkStart w:colFirst="0" w:colLast="0" w:name="_heading=h.39kk8xu" w:id="82"/>
      <w:bookmarkEnd w:id="82"/>
      <w:r w:rsidDel="00000000" w:rsidR="00000000" w:rsidRPr="00000000">
        <w:rPr>
          <w:rtl w:val="0"/>
        </w:rPr>
        <w:t xml:space="preserve">1.7. Inversiones</w:t>
      </w:r>
    </w:p>
    <w:p w:rsidR="00000000" w:rsidDel="00000000" w:rsidP="00000000" w:rsidRDefault="00000000" w:rsidRPr="00000000" w14:paraId="00000AB3">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AB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gestión que se realiza en el DCS Alto del Nudo,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rsidR="00000000" w:rsidDel="00000000" w:rsidP="00000000" w:rsidRDefault="00000000" w:rsidRPr="00000000" w14:paraId="00000AB5">
      <w:pPr>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A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4756150" cy="2286000"/>
            <wp:docPr id="63" name=""/>
            <a:graphic>
              <a:graphicData uri="http://schemas.openxmlformats.org/drawingml/2006/chart">
                <c:chart r:id="rId42"/>
              </a:graphicData>
            </a:graphic>
          </wp:inline>
        </w:drawing>
      </w:r>
      <w:r w:rsidDel="00000000" w:rsidR="00000000" w:rsidRPr="00000000">
        <w:rPr>
          <w:rtl w:val="0"/>
        </w:rPr>
      </w:r>
    </w:p>
    <w:p w:rsidR="00000000" w:rsidDel="00000000" w:rsidP="00000000" w:rsidRDefault="00000000" w:rsidRPr="00000000" w14:paraId="00000AB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opuj5n" w:id="83"/>
      <w:bookmarkEnd w:id="8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11. Implementación de recursos CARDER a través del Plan Operativo Anual</w:t>
      </w:r>
      <w:r w:rsidDel="00000000" w:rsidR="00000000" w:rsidRPr="00000000">
        <w:rPr>
          <w:rtl w:val="0"/>
        </w:rPr>
      </w:r>
    </w:p>
    <w:p w:rsidR="00000000" w:rsidDel="00000000" w:rsidP="00000000" w:rsidRDefault="00000000" w:rsidRPr="00000000" w14:paraId="00000A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18"/>
          <w:szCs w:val="18"/>
          <w:u w:val="none"/>
          <w:shd w:fill="auto" w:val="clear"/>
          <w:vertAlign w:val="baseline"/>
          <w:rtl w:val="0"/>
        </w:rPr>
        <w:t xml:space="preserve">Fuente:</w:t>
      </w:r>
      <w:r w:rsidDel="00000000" w:rsidR="00000000" w:rsidRPr="00000000">
        <w:rPr>
          <w:rFonts w:ascii="Arial Narrow" w:cs="Arial Narrow" w:eastAsia="Arial Narrow" w:hAnsi="Arial Narrow"/>
          <w:b w:val="0"/>
          <w:i w:val="0"/>
          <w:smallCaps w:val="0"/>
          <w:strike w:val="0"/>
          <w:color w:val="000000"/>
          <w:sz w:val="18"/>
          <w:szCs w:val="18"/>
          <w:u w:val="none"/>
          <w:shd w:fill="auto" w:val="clear"/>
          <w:vertAlign w:val="baseline"/>
          <w:rtl w:val="0"/>
        </w:rPr>
        <w:t xml:space="preserve"> SIAE, CARDER, 2019.</w:t>
      </w:r>
    </w:p>
    <w:p w:rsidR="00000000" w:rsidDel="00000000" w:rsidP="00000000" w:rsidRDefault="00000000" w:rsidRPr="00000000" w14:paraId="00000A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CARDER implementa en las áreas protegidas otros programas como son: agricultura de conservación, dirigido al manejo de los suelos a través de la implementación de sistemas agrícolas de producción sostenible, construcción de estufas eficientes, orientadas al uso sostenible y racional de la leña, que contribuye a disminuir los impactos al medio natural; los sistemas de tratamiento de aguas residuales domésticas STARD, dirigidos al manejo de los vertimientos, mejorando la calidad del recurso hídrico y ejecución de acciones de vigilancia y control, a través de un guardabosque.</w:t>
      </w:r>
    </w:p>
    <w:p w:rsidR="00000000" w:rsidDel="00000000" w:rsidP="00000000" w:rsidRDefault="00000000" w:rsidRPr="00000000" w14:paraId="00000AB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AB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Gobernación de Risaralda a través del Sistema General de Regalías, ejecuto el proyecto "Mejoramiento y construcción de la infraestructura para el turismo de naturaleza en el departamento de Risaralda", aportando a la construcción de miradores.</w:t>
      </w:r>
    </w:p>
    <w:p w:rsidR="00000000" w:rsidDel="00000000" w:rsidP="00000000" w:rsidRDefault="00000000" w:rsidRPr="00000000" w14:paraId="00000ABD">
      <w:pPr>
        <w:rPr>
          <w:rFonts w:ascii="Arial Narrow" w:cs="Arial Narrow" w:eastAsia="Arial Narrow" w:hAnsi="Arial Narrow"/>
          <w:sz w:val="24"/>
          <w:szCs w:val="24"/>
        </w:rPr>
      </w:pPr>
      <w:r w:rsidDel="00000000" w:rsidR="00000000" w:rsidRPr="00000000">
        <w:rPr>
          <w:rtl w:val="0"/>
        </w:rPr>
      </w:r>
    </w:p>
    <w:tbl>
      <w:tblPr>
        <w:tblStyle w:val="Table34"/>
        <w:tblW w:w="9703.0" w:type="dxa"/>
        <w:jc w:val="center"/>
        <w:tblLayout w:type="fixed"/>
        <w:tblLook w:val="0400"/>
      </w:tblPr>
      <w:tblGrid>
        <w:gridCol w:w="680"/>
        <w:gridCol w:w="1560"/>
        <w:gridCol w:w="1124"/>
        <w:gridCol w:w="1518"/>
        <w:gridCol w:w="1715"/>
        <w:gridCol w:w="1795"/>
        <w:gridCol w:w="1311"/>
        <w:tblGridChange w:id="0">
          <w:tblGrid>
            <w:gridCol w:w="680"/>
            <w:gridCol w:w="1560"/>
            <w:gridCol w:w="1124"/>
            <w:gridCol w:w="1518"/>
            <w:gridCol w:w="1715"/>
            <w:gridCol w:w="1795"/>
            <w:gridCol w:w="1311"/>
          </w:tblGrid>
        </w:tblGridChange>
      </w:tblGrid>
      <w:tr>
        <w:trPr>
          <w:trHeight w:val="170" w:hRule="atLeast"/>
        </w:trPr>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BE">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Año</w:t>
            </w:r>
          </w:p>
        </w:tc>
        <w:tc>
          <w:tcPr>
            <w:gridSpan w:val="4"/>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ABF">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CARDER</w:t>
            </w:r>
          </w:p>
        </w:tc>
        <w:tc>
          <w:tcPr>
            <w:tcBorders>
              <w:top w:color="000000" w:space="0" w:sz="4" w:val="single"/>
              <w:left w:color="000000" w:space="0" w:sz="0" w:val="nil"/>
              <w:bottom w:color="000000" w:space="0" w:sz="4" w:val="single"/>
              <w:right w:color="000000" w:space="0" w:sz="4" w:val="single"/>
            </w:tcBorders>
            <w:shd w:fill="c6e0b4" w:val="clear"/>
            <w:vAlign w:val="bottom"/>
          </w:tcPr>
          <w:p w:rsidR="00000000" w:rsidDel="00000000" w:rsidP="00000000" w:rsidRDefault="00000000" w:rsidRPr="00000000" w14:paraId="00000AC3">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Otras Instituciones</w:t>
            </w:r>
          </w:p>
        </w:tc>
        <w:tc>
          <w:tcPr>
            <w:vMerge w:val="restart"/>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C4">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Total</w:t>
            </w:r>
          </w:p>
        </w:tc>
      </w:tr>
      <w:tr>
        <w:trPr>
          <w:trHeight w:val="170" w:hRule="atLeast"/>
        </w:trPr>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C6">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Sistema</w:t>
            </w:r>
          </w:p>
          <w:p w:rsidR="00000000" w:rsidDel="00000000" w:rsidP="00000000" w:rsidRDefault="00000000" w:rsidRPr="00000000" w14:paraId="00000AC7">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Tratamiento Aguas STARD</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C8">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Estufas eficientes</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C9">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Agricultura de Conservación</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CA">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Guardabosques</w:t>
            </w:r>
          </w:p>
        </w:tc>
        <w:tc>
          <w:tcPr>
            <w:tcBorders>
              <w:top w:color="000000" w:space="0" w:sz="0" w:val="nil"/>
              <w:left w:color="000000" w:space="0" w:sz="0" w:val="nil"/>
              <w:bottom w:color="000000" w:space="0" w:sz="4" w:val="single"/>
              <w:right w:color="000000" w:space="0" w:sz="4" w:val="single"/>
            </w:tcBorders>
            <w:shd w:fill="c6e0b4" w:val="clear"/>
            <w:vAlign w:val="center"/>
          </w:tcPr>
          <w:p w:rsidR="00000000" w:rsidDel="00000000" w:rsidP="00000000" w:rsidRDefault="00000000" w:rsidRPr="00000000" w14:paraId="00000ACB">
            <w:pPr>
              <w:jc w:val="center"/>
              <w:rPr>
                <w:rFonts w:ascii="Arial Narrow" w:cs="Arial Narrow" w:eastAsia="Arial Narrow" w:hAnsi="Arial Narrow"/>
                <w:b w:val="1"/>
                <w:color w:val="000000"/>
                <w:sz w:val="18"/>
                <w:szCs w:val="18"/>
              </w:rPr>
            </w:pPr>
            <w:r w:rsidDel="00000000" w:rsidR="00000000" w:rsidRPr="00000000">
              <w:rPr>
                <w:rFonts w:ascii="Arial Narrow" w:cs="Arial Narrow" w:eastAsia="Arial Narrow" w:hAnsi="Arial Narrow"/>
                <w:b w:val="1"/>
                <w:color w:val="000000"/>
                <w:sz w:val="18"/>
                <w:szCs w:val="18"/>
                <w:rtl w:val="0"/>
              </w:rPr>
              <w:t xml:space="preserve">Gobernación </w:t>
            </w:r>
          </w:p>
        </w:tc>
        <w:tc>
          <w:tcPr>
            <w:vMerge w:val="continue"/>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A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1"/>
                <w:color w:val="000000"/>
                <w:sz w:val="18"/>
                <w:szCs w:val="18"/>
              </w:rPr>
            </w:pPr>
            <w:r w:rsidDel="00000000" w:rsidR="00000000" w:rsidRPr="00000000">
              <w:rPr>
                <w:rtl w:val="0"/>
              </w:rPr>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F">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0">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1">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2">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6">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7">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8">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9">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A">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8.000.000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D">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E">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F">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0">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16.000.000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4">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5">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6">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7">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A">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C">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D">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E">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F">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11.000.000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9.000.000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3">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4">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5">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25.000.000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7">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8">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5.500.000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A">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12.100.000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C">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D">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19.100.000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E">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F">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7.500.000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1">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19.660.000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3">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4">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27.160.000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05">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6">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24.000.000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7">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8">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19.660.000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A">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B">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43.660.000</w:t>
            </w:r>
          </w:p>
        </w:tc>
      </w:tr>
      <w:tr>
        <w:trPr>
          <w:trHeight w:val="17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0C">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2019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D">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E">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F">
            <w:pP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0">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15.300.000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1">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 Sin Información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2">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15.300.000</w:t>
            </w:r>
          </w:p>
        </w:tc>
      </w:tr>
      <w:tr>
        <w:trPr>
          <w:trHeight w:val="170" w:hRule="atLeast"/>
        </w:trPr>
        <w:tc>
          <w:tcPr>
            <w:gridSpan w:val="6"/>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13">
            <w:pPr>
              <w:jc w:val="center"/>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9">
            <w:pPr>
              <w:jc w:val="right"/>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175.220.000</w:t>
            </w:r>
          </w:p>
        </w:tc>
      </w:tr>
    </w:tbl>
    <w:p w:rsidR="00000000" w:rsidDel="00000000" w:rsidP="00000000" w:rsidRDefault="00000000" w:rsidRPr="00000000" w14:paraId="00000B1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48pi1tg" w:id="84"/>
      <w:bookmarkEnd w:id="8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32. Inversiones de entidades diferentes a la CARDER y desde otros programas de conservación de la CARDER</w:t>
      </w:r>
      <w:r w:rsidDel="00000000" w:rsidR="00000000" w:rsidRPr="00000000">
        <w:rPr>
          <w:rtl w:val="0"/>
        </w:rPr>
      </w:r>
    </w:p>
    <w:p w:rsidR="00000000" w:rsidDel="00000000" w:rsidP="00000000" w:rsidRDefault="00000000" w:rsidRPr="00000000" w14:paraId="00000B1B">
      <w:pP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SIAE, CARDER, 2019. Secretaria de Desarrollo Económico y Competitividad, Gobernación de Risaralda, 2020.</w:t>
      </w:r>
    </w:p>
    <w:p w:rsidR="00000000" w:rsidDel="00000000" w:rsidP="00000000" w:rsidRDefault="00000000" w:rsidRPr="00000000" w14:paraId="00000B1C">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1D">
      <w:pPr>
        <w:pStyle w:val="Heading2"/>
        <w:rPr/>
      </w:pPr>
      <w:bookmarkStart w:colFirst="0" w:colLast="0" w:name="_heading=h.2nusc19" w:id="85"/>
      <w:bookmarkEnd w:id="85"/>
      <w:r w:rsidDel="00000000" w:rsidR="00000000" w:rsidRPr="00000000">
        <w:rPr>
          <w:rtl w:val="0"/>
        </w:rPr>
        <w:t xml:space="preserve">1.8. Presiones.</w:t>
      </w:r>
    </w:p>
    <w:p w:rsidR="00000000" w:rsidDel="00000000" w:rsidP="00000000" w:rsidRDefault="00000000" w:rsidRPr="00000000" w14:paraId="00000B1E">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1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procesos, actividades o eventos naturales o antrópicos, que generan un impacto perjudicial en la salud o integridad de un área protegida, afectando los atributos que permiten que un ecosistema o una especie cumpla su función, y por ende disminuye su viabilidad en el tiempo (Granizo, Tarsicio et al. 2006).</w:t>
      </w:r>
    </w:p>
    <w:p w:rsidR="00000000" w:rsidDel="00000000" w:rsidP="00000000" w:rsidRDefault="00000000" w:rsidRPr="00000000" w14:paraId="00000B20">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2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rsidR="00000000" w:rsidDel="00000000" w:rsidP="00000000" w:rsidRDefault="00000000" w:rsidRPr="00000000" w14:paraId="00000B22">
      <w:pPr>
        <w:rPr>
          <w:rFonts w:ascii="Arial Narrow" w:cs="Arial Narrow" w:eastAsia="Arial Narrow" w:hAnsi="Arial Narrow"/>
          <w:b w:val="1"/>
          <w:sz w:val="24"/>
          <w:szCs w:val="24"/>
          <w:u w:val="single"/>
        </w:rPr>
      </w:pPr>
      <w:r w:rsidDel="00000000" w:rsidR="00000000" w:rsidRPr="00000000">
        <w:rPr>
          <w:rtl w:val="0"/>
        </w:rPr>
      </w:r>
    </w:p>
    <w:p w:rsidR="00000000" w:rsidDel="00000000" w:rsidP="00000000" w:rsidRDefault="00000000" w:rsidRPr="00000000" w14:paraId="00000B2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430741" cy="3307383"/>
            <wp:docPr id="64" name=""/>
            <a:graphic>
              <a:graphicData uri="http://schemas.openxmlformats.org/drawingml/2006/chart">
                <c:chart r:id="rId43"/>
              </a:graphicData>
            </a:graphic>
          </wp:inline>
        </w:drawing>
      </w:r>
      <w:r w:rsidDel="00000000" w:rsidR="00000000" w:rsidRPr="00000000">
        <w:rPr>
          <w:rtl w:val="0"/>
        </w:rPr>
      </w:r>
    </w:p>
    <w:p w:rsidR="00000000" w:rsidDel="00000000" w:rsidP="00000000" w:rsidRDefault="00000000" w:rsidRPr="00000000" w14:paraId="00000B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1302m92" w:id="86"/>
      <w:bookmarkEnd w:id="8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12. Presiones identificadas en el DCS Alto del Nudo</w:t>
      </w:r>
      <w:r w:rsidDel="00000000" w:rsidR="00000000" w:rsidRPr="00000000">
        <w:rPr>
          <w:rtl w:val="0"/>
        </w:rPr>
      </w:r>
    </w:p>
    <w:p w:rsidR="00000000" w:rsidDel="00000000" w:rsidP="00000000" w:rsidRDefault="00000000" w:rsidRPr="00000000" w14:paraId="00000B25">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Elaboración propia. Metodología WWF, 2000.</w:t>
      </w:r>
    </w:p>
    <w:p w:rsidR="00000000" w:rsidDel="00000000" w:rsidP="00000000" w:rsidRDefault="00000000" w:rsidRPr="00000000" w14:paraId="00000B26">
      <w:pPr>
        <w:jc w:val="both"/>
        <w:rPr>
          <w:rFonts w:ascii="Arial Narrow" w:cs="Arial Narrow" w:eastAsia="Arial Narrow" w:hAnsi="Arial Narrow"/>
          <w:sz w:val="24"/>
          <w:szCs w:val="24"/>
        </w:rPr>
      </w:pPr>
      <w:r w:rsidDel="00000000" w:rsidR="00000000" w:rsidRPr="00000000">
        <w:rPr>
          <w:rtl w:val="0"/>
        </w:rPr>
      </w:r>
    </w:p>
    <w:tbl>
      <w:tblPr>
        <w:tblStyle w:val="Table35"/>
        <w:tblW w:w="8926.0" w:type="dxa"/>
        <w:jc w:val="left"/>
        <w:tblInd w:w="0.0" w:type="dxa"/>
        <w:tblBorders>
          <w:top w:color="000000" w:space="0" w:sz="18" w:val="single"/>
          <w:left w:color="4472c4" w:space="0" w:sz="4" w:val="single"/>
          <w:bottom w:color="000000" w:space="0" w:sz="18" w:val="single"/>
          <w:right w:color="4472c4" w:space="0" w:sz="4" w:val="single"/>
          <w:insideH w:color="000000" w:space="0" w:sz="4" w:val="single"/>
          <w:insideV w:color="000000" w:space="0" w:sz="4" w:val="single"/>
        </w:tblBorders>
        <w:tblLayout w:type="fixed"/>
        <w:tblLook w:val="0400"/>
      </w:tblPr>
      <w:tblGrid>
        <w:gridCol w:w="6091"/>
        <w:gridCol w:w="2835"/>
        <w:tblGridChange w:id="0">
          <w:tblGrid>
            <w:gridCol w:w="6091"/>
            <w:gridCol w:w="2835"/>
          </w:tblGrid>
        </w:tblGridChange>
      </w:tblGrid>
      <w:tr>
        <w:tc>
          <w:tcPr>
            <w:shd w:fill="c5e0b3" w:val="clear"/>
            <w:vAlign w:val="bottom"/>
          </w:tcPr>
          <w:p w:rsidR="00000000" w:rsidDel="00000000" w:rsidP="00000000" w:rsidRDefault="00000000" w:rsidRPr="00000000" w14:paraId="00000B27">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Descripción de la Presión</w:t>
            </w:r>
          </w:p>
        </w:tc>
        <w:tc>
          <w:tcPr>
            <w:shd w:fill="c5e0b3" w:val="clear"/>
            <w:vAlign w:val="bottom"/>
          </w:tcPr>
          <w:p w:rsidR="00000000" w:rsidDel="00000000" w:rsidP="00000000" w:rsidRDefault="00000000" w:rsidRPr="00000000" w14:paraId="00000B28">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Fuente que la genera</w:t>
            </w:r>
          </w:p>
        </w:tc>
      </w:tr>
      <w:tr>
        <w:tc>
          <w:tcPr/>
          <w:p w:rsidR="00000000" w:rsidDel="00000000" w:rsidP="00000000" w:rsidRDefault="00000000" w:rsidRPr="00000000" w14:paraId="00000B2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color w:val="000000"/>
                <w:sz w:val="24"/>
                <w:szCs w:val="24"/>
                <w:rtl w:val="0"/>
              </w:rPr>
              <w:t xml:space="preserve">Contaminación de recurso hídrico por agroquímicos:</w:t>
            </w:r>
            <w:r w:rsidDel="00000000" w:rsidR="00000000" w:rsidRPr="00000000">
              <w:rPr>
                <w:rFonts w:ascii="Arial Narrow" w:cs="Arial Narrow" w:eastAsia="Arial Narrow" w:hAnsi="Arial Narrow"/>
                <w:color w:val="000000"/>
                <w:sz w:val="24"/>
                <w:szCs w:val="24"/>
                <w:rtl w:val="0"/>
              </w:rPr>
              <w:t xml:space="preserve"> Se tienen cultivos de café y aguacate los cuales tienen madejo deficiente en la aplicación de agroquímicos.</w:t>
            </w:r>
            <w:r w:rsidDel="00000000" w:rsidR="00000000" w:rsidRPr="00000000">
              <w:rPr>
                <w:rtl w:val="0"/>
              </w:rPr>
            </w:r>
          </w:p>
        </w:tc>
        <w:tc>
          <w:tcPr/>
          <w:p w:rsidR="00000000" w:rsidDel="00000000" w:rsidP="00000000" w:rsidRDefault="00000000" w:rsidRPr="00000000" w14:paraId="00000B2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Manejo ineficiente de agroquímicos.</w:t>
            </w:r>
          </w:p>
        </w:tc>
      </w:tr>
      <w:tr>
        <w:tc>
          <w:tcPr/>
          <w:p w:rsidR="00000000" w:rsidDel="00000000" w:rsidP="00000000" w:rsidRDefault="00000000" w:rsidRPr="00000000" w14:paraId="00000B2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Fragmentación del Bosque:</w:t>
            </w:r>
            <w:r w:rsidDel="00000000" w:rsidR="00000000" w:rsidRPr="00000000">
              <w:rPr>
                <w:rFonts w:ascii="Arial Narrow" w:cs="Arial Narrow" w:eastAsia="Arial Narrow" w:hAnsi="Arial Narrow"/>
                <w:sz w:val="24"/>
                <w:szCs w:val="24"/>
                <w:rtl w:val="0"/>
              </w:rPr>
              <w:t xml:space="preserve"> Se presenta en la actualidad intervención a relictos boscosos, que ya presentaban avance en la regeneración.</w:t>
            </w:r>
          </w:p>
        </w:tc>
        <w:tc>
          <w:tcPr/>
          <w:p w:rsidR="00000000" w:rsidDel="00000000" w:rsidP="00000000" w:rsidRDefault="00000000" w:rsidRPr="00000000" w14:paraId="00000B2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Cambio de uso del suelo a cultivos de café, plátano y aguacate.</w:t>
            </w:r>
          </w:p>
        </w:tc>
      </w:tr>
      <w:tr>
        <w:tc>
          <w:tcPr/>
          <w:p w:rsidR="00000000" w:rsidDel="00000000" w:rsidP="00000000" w:rsidRDefault="00000000" w:rsidRPr="00000000" w14:paraId="00000B2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Procesos erosivos de origen antrópico: </w:t>
            </w:r>
            <w:r w:rsidDel="00000000" w:rsidR="00000000" w:rsidRPr="00000000">
              <w:rPr>
                <w:rFonts w:ascii="Arial Narrow" w:cs="Arial Narrow" w:eastAsia="Arial Narrow" w:hAnsi="Arial Narrow"/>
                <w:sz w:val="24"/>
                <w:szCs w:val="24"/>
                <w:rtl w:val="0"/>
              </w:rPr>
              <w:t xml:space="preserve">Presencia constante de procesos erosivos, que generan riesgo por deslizamientos.</w:t>
            </w:r>
          </w:p>
        </w:tc>
        <w:tc>
          <w:tcPr/>
          <w:p w:rsidR="00000000" w:rsidDel="00000000" w:rsidP="00000000" w:rsidRDefault="00000000" w:rsidRPr="00000000" w14:paraId="00000B2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Mal manejo de aguas lluvias y vertidas.</w:t>
            </w:r>
          </w:p>
          <w:p w:rsidR="00000000" w:rsidDel="00000000" w:rsidP="00000000" w:rsidRDefault="00000000" w:rsidRPr="00000000" w14:paraId="00000B2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Desprotección de la capa vegetal en fuertes pendientes.</w:t>
            </w:r>
          </w:p>
        </w:tc>
      </w:tr>
      <w:tr>
        <w:tc>
          <w:tcPr/>
          <w:p w:rsidR="00000000" w:rsidDel="00000000" w:rsidP="00000000" w:rsidRDefault="00000000" w:rsidRPr="00000000" w14:paraId="00000B3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Viviendas sin sistemas sépticos: </w:t>
            </w:r>
            <w:r w:rsidDel="00000000" w:rsidR="00000000" w:rsidRPr="00000000">
              <w:rPr>
                <w:rFonts w:ascii="Arial Narrow" w:cs="Arial Narrow" w:eastAsia="Arial Narrow" w:hAnsi="Arial Narrow"/>
                <w:sz w:val="24"/>
                <w:szCs w:val="24"/>
                <w:rtl w:val="0"/>
              </w:rPr>
              <w:t xml:space="preserve">Existen muchas viviendas, especialmente las antiguas, que no cuentan con sistemas sépticos, para el tratamiento de aguas residuales, lo que genera contaminación a las fuentes hídricas y mal manejo de aguas vertidas.</w:t>
            </w:r>
          </w:p>
        </w:tc>
        <w:tc>
          <w:tcPr/>
          <w:p w:rsidR="00000000" w:rsidDel="00000000" w:rsidP="00000000" w:rsidRDefault="00000000" w:rsidRPr="00000000" w14:paraId="00000B31">
            <w:pPr>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Planificación inadecuada del territorio rural.</w:t>
            </w:r>
          </w:p>
          <w:p w:rsidR="00000000" w:rsidDel="00000000" w:rsidP="00000000" w:rsidRDefault="00000000" w:rsidRPr="00000000" w14:paraId="00000B32">
            <w:pPr>
              <w:jc w:val="center"/>
              <w:rPr>
                <w:rFonts w:ascii="Arial Narrow" w:cs="Arial Narrow" w:eastAsia="Arial Narrow" w:hAnsi="Arial Narrow"/>
                <w:sz w:val="24"/>
                <w:szCs w:val="24"/>
              </w:rPr>
            </w:pPr>
            <w:r w:rsidDel="00000000" w:rsidR="00000000" w:rsidRPr="00000000">
              <w:rPr>
                <w:rtl w:val="0"/>
              </w:rPr>
            </w:r>
          </w:p>
        </w:tc>
      </w:tr>
      <w:tr>
        <w:tc>
          <w:tcPr/>
          <w:p w:rsidR="00000000" w:rsidDel="00000000" w:rsidP="00000000" w:rsidRDefault="00000000" w:rsidRPr="00000000" w14:paraId="00000B3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Motocross: </w:t>
            </w:r>
            <w:r w:rsidDel="00000000" w:rsidR="00000000" w:rsidRPr="00000000">
              <w:rPr>
                <w:rFonts w:ascii="Arial Narrow" w:cs="Arial Narrow" w:eastAsia="Arial Narrow" w:hAnsi="Arial Narrow"/>
                <w:sz w:val="24"/>
                <w:szCs w:val="24"/>
                <w:rtl w:val="0"/>
              </w:rPr>
              <w:t xml:space="preserve">Por la carretera y los senderos se ha tenido presencia de motos que realizan cruces por los senderos, generando altos niveles de ruido.</w:t>
            </w:r>
          </w:p>
        </w:tc>
        <w:tc>
          <w:tcPr/>
          <w:p w:rsidR="00000000" w:rsidDel="00000000" w:rsidP="00000000" w:rsidRDefault="00000000" w:rsidRPr="00000000" w14:paraId="00000B3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Usos recreativos incompatibles</w:t>
            </w:r>
          </w:p>
        </w:tc>
      </w:tr>
      <w:tr>
        <w:tc>
          <w:tcPr/>
          <w:p w:rsidR="00000000" w:rsidDel="00000000" w:rsidP="00000000" w:rsidRDefault="00000000" w:rsidRPr="00000000" w14:paraId="00000B3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Cultivos en las franjas protectoras de corrientes hídricas: </w:t>
            </w:r>
            <w:r w:rsidDel="00000000" w:rsidR="00000000" w:rsidRPr="00000000">
              <w:rPr>
                <w:rFonts w:ascii="Arial Narrow" w:cs="Arial Narrow" w:eastAsia="Arial Narrow" w:hAnsi="Arial Narrow"/>
                <w:sz w:val="24"/>
                <w:szCs w:val="24"/>
                <w:rtl w:val="0"/>
              </w:rPr>
              <w:t xml:space="preserve">Los sistemas productivos como café y plátano se extienden hasta el borde de las quebradas</w:t>
            </w:r>
          </w:p>
        </w:tc>
        <w:tc>
          <w:tcPr/>
          <w:p w:rsidR="00000000" w:rsidDel="00000000" w:rsidP="00000000" w:rsidRDefault="00000000" w:rsidRPr="00000000" w14:paraId="00000B3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Deficiente aplicación de la regulación de corrientes hídricas</w:t>
            </w:r>
          </w:p>
        </w:tc>
      </w:tr>
      <w:tr>
        <w:tc>
          <w:tcPr/>
          <w:p w:rsidR="00000000" w:rsidDel="00000000" w:rsidP="00000000" w:rsidRDefault="00000000" w:rsidRPr="00000000" w14:paraId="00000B37">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Turismo no regulado: </w:t>
            </w:r>
            <w:r w:rsidDel="00000000" w:rsidR="00000000" w:rsidRPr="00000000">
              <w:rPr>
                <w:rFonts w:ascii="Arial Narrow" w:cs="Arial Narrow" w:eastAsia="Arial Narrow" w:hAnsi="Arial Narrow"/>
                <w:sz w:val="24"/>
                <w:szCs w:val="24"/>
                <w:rtl w:val="0"/>
              </w:rPr>
              <w:t xml:space="preserve">Se ha incrementado la visitancia en el en el área protegida por caminantes y ciclistas. Se requiere un punto de atención al turista y generar la cultura de realizar la visita al área protegida con guías de la comunidad local.</w:t>
            </w:r>
          </w:p>
          <w:p w:rsidR="00000000" w:rsidDel="00000000" w:rsidP="00000000" w:rsidRDefault="00000000" w:rsidRPr="00000000" w14:paraId="00000B3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Mal manejo de basuras por parte de visitantes: </w:t>
            </w:r>
            <w:r w:rsidDel="00000000" w:rsidR="00000000" w:rsidRPr="00000000">
              <w:rPr>
                <w:rFonts w:ascii="Arial Narrow" w:cs="Arial Narrow" w:eastAsia="Arial Narrow" w:hAnsi="Arial Narrow"/>
                <w:sz w:val="24"/>
                <w:szCs w:val="24"/>
                <w:rtl w:val="0"/>
              </w:rPr>
              <w:t xml:space="preserve">Por la carretera y los senderos los turistas arrojan basura.</w:t>
            </w:r>
          </w:p>
        </w:tc>
        <w:tc>
          <w:tcPr/>
          <w:p w:rsidR="00000000" w:rsidDel="00000000" w:rsidP="00000000" w:rsidRDefault="00000000" w:rsidRPr="00000000" w14:paraId="00000B39">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Regulación débil de las actividades ecoturísticas.</w:t>
            </w:r>
          </w:p>
          <w:p w:rsidR="00000000" w:rsidDel="00000000" w:rsidP="00000000" w:rsidRDefault="00000000" w:rsidRPr="00000000" w14:paraId="00000B3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No hay estudios de capacidad de carga.</w:t>
            </w:r>
          </w:p>
        </w:tc>
      </w:tr>
      <w:tr>
        <w:tc>
          <w:tcPr/>
          <w:p w:rsidR="00000000" w:rsidDel="00000000" w:rsidP="00000000" w:rsidRDefault="00000000" w:rsidRPr="00000000" w14:paraId="00000B3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Manejo inadecuado de residuos sólidos: </w:t>
            </w:r>
            <w:r w:rsidDel="00000000" w:rsidR="00000000" w:rsidRPr="00000000">
              <w:rPr>
                <w:rFonts w:ascii="Arial Narrow" w:cs="Arial Narrow" w:eastAsia="Arial Narrow" w:hAnsi="Arial Narrow"/>
                <w:sz w:val="24"/>
                <w:szCs w:val="24"/>
                <w:rtl w:val="0"/>
              </w:rPr>
              <w:t xml:space="preserve">No hay sistema de recolección de basuras, los residentes la queman o se tira al aire libre. Algunas personas lo llevan hasta Santa Ana Baja, donde arrima el carro de recolección de basura de Dosquebradas, pero allí se ha convertido en un punto de acumulación de basura sin manejo. </w:t>
            </w:r>
          </w:p>
        </w:tc>
        <w:tc>
          <w:tcPr/>
          <w:p w:rsidR="00000000" w:rsidDel="00000000" w:rsidP="00000000" w:rsidRDefault="00000000" w:rsidRPr="00000000" w14:paraId="00000B3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Débiles programas de saneamiento básico en la zona rural.</w:t>
            </w:r>
          </w:p>
          <w:p w:rsidR="00000000" w:rsidDel="00000000" w:rsidP="00000000" w:rsidRDefault="00000000" w:rsidRPr="00000000" w14:paraId="00000B3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p>
        </w:tc>
      </w:tr>
      <w:tr>
        <w:tc>
          <w:tcPr/>
          <w:p w:rsidR="00000000" w:rsidDel="00000000" w:rsidP="00000000" w:rsidRDefault="00000000" w:rsidRPr="00000000" w14:paraId="00000B3E">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Intervención en predios de conservación: </w:t>
            </w:r>
            <w:r w:rsidDel="00000000" w:rsidR="00000000" w:rsidRPr="00000000">
              <w:rPr>
                <w:rFonts w:ascii="Arial Narrow" w:cs="Arial Narrow" w:eastAsia="Arial Narrow" w:hAnsi="Arial Narrow"/>
                <w:sz w:val="24"/>
                <w:szCs w:val="24"/>
                <w:rtl w:val="0"/>
              </w:rPr>
              <w:t xml:space="preserve">Existen dos predios que se adquirieron para la conservación y en la actualidad, presentan ocupación con vivienda y sistemas productivos.</w:t>
            </w:r>
            <w:r w:rsidDel="00000000" w:rsidR="00000000" w:rsidRPr="00000000">
              <w:rPr>
                <w:rtl w:val="0"/>
              </w:rPr>
            </w:r>
          </w:p>
        </w:tc>
        <w:tc>
          <w:tcPr/>
          <w:p w:rsidR="00000000" w:rsidDel="00000000" w:rsidP="00000000" w:rsidRDefault="00000000" w:rsidRPr="00000000" w14:paraId="00000B3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Necesidad de generar ingresos económicos</w:t>
            </w:r>
          </w:p>
        </w:tc>
      </w:tr>
      <w:tr>
        <w:tc>
          <w:tcPr/>
          <w:p w:rsidR="00000000" w:rsidDel="00000000" w:rsidP="00000000" w:rsidRDefault="00000000" w:rsidRPr="00000000" w14:paraId="00000B40">
            <w:pPr>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color w:val="000000"/>
                <w:sz w:val="24"/>
                <w:szCs w:val="24"/>
                <w:rtl w:val="0"/>
              </w:rPr>
              <w:t xml:space="preserve">Construcciones sin autorizaciones:</w:t>
            </w:r>
            <w:r w:rsidDel="00000000" w:rsidR="00000000" w:rsidRPr="00000000">
              <w:rPr>
                <w:rFonts w:ascii="Arial Narrow" w:cs="Arial Narrow" w:eastAsia="Arial Narrow" w:hAnsi="Arial Narrow"/>
                <w:color w:val="000000"/>
                <w:sz w:val="24"/>
                <w:szCs w:val="24"/>
                <w:rtl w:val="0"/>
              </w:rPr>
              <w:t xml:space="preserve"> </w:t>
            </w:r>
            <w:r w:rsidDel="00000000" w:rsidR="00000000" w:rsidRPr="00000000">
              <w:rPr>
                <w:rFonts w:ascii="Arial Narrow" w:cs="Arial Narrow" w:eastAsia="Arial Narrow" w:hAnsi="Arial Narrow"/>
                <w:sz w:val="24"/>
                <w:szCs w:val="24"/>
                <w:rtl w:val="0"/>
              </w:rPr>
              <w:t xml:space="preserve">Debido a que la zona está cerca de la ciudad, en los últimos dos años se han incrementado los procesos de parcelación y en consecuencia la construcción de viviendas sin autorización de usos del suelo en las veredas Santa Ana, La Unión, La esperanza y El Chaquiro.</w:t>
            </w:r>
            <w:r w:rsidDel="00000000" w:rsidR="00000000" w:rsidRPr="00000000">
              <w:rPr>
                <w:rtl w:val="0"/>
              </w:rPr>
            </w:r>
          </w:p>
        </w:tc>
        <w:tc>
          <w:tcPr/>
          <w:p w:rsidR="00000000" w:rsidDel="00000000" w:rsidP="00000000" w:rsidRDefault="00000000" w:rsidRPr="00000000" w14:paraId="00000B4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Planificación inadecuada del territorio rural. Desarrollo residencial sin control.</w:t>
            </w:r>
            <w:r w:rsidDel="00000000" w:rsidR="00000000" w:rsidRPr="00000000">
              <w:rPr>
                <w:rtl w:val="0"/>
              </w:rPr>
            </w:r>
          </w:p>
        </w:tc>
      </w:tr>
    </w:tbl>
    <w:p w:rsidR="00000000" w:rsidDel="00000000" w:rsidP="00000000" w:rsidRDefault="00000000" w:rsidRPr="00000000" w14:paraId="00000B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mzq4wv" w:id="87"/>
      <w:bookmarkEnd w:id="8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Tabla 33. Caracterización y fuente de las presiones identificadas en el DCS Alto del Nudo</w:t>
      </w:r>
      <w:r w:rsidDel="00000000" w:rsidR="00000000" w:rsidRPr="00000000">
        <w:rPr>
          <w:rtl w:val="0"/>
        </w:rPr>
      </w:r>
    </w:p>
    <w:p w:rsidR="00000000" w:rsidDel="00000000" w:rsidP="00000000" w:rsidRDefault="00000000" w:rsidRPr="00000000" w14:paraId="00000B4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Elaboración propia.</w:t>
      </w:r>
    </w:p>
    <w:p w:rsidR="00000000" w:rsidDel="00000000" w:rsidP="00000000" w:rsidRDefault="00000000" w:rsidRPr="00000000" w14:paraId="00000B44">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45">
      <w:pPr>
        <w:pStyle w:val="Heading2"/>
        <w:rPr/>
      </w:pPr>
      <w:bookmarkStart w:colFirst="0" w:colLast="0" w:name="_heading=h.2250f4o" w:id="88"/>
      <w:bookmarkEnd w:id="88"/>
      <w:r w:rsidDel="00000000" w:rsidR="00000000" w:rsidRPr="00000000">
        <w:rPr>
          <w:rtl w:val="0"/>
        </w:rPr>
        <w:t xml:space="preserve">1.9. Evaluación de la efectividad del manejo</w:t>
      </w:r>
    </w:p>
    <w:p w:rsidR="00000000" w:rsidDel="00000000" w:rsidP="00000000" w:rsidRDefault="00000000" w:rsidRPr="00000000" w14:paraId="00000B46">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B47">
      <w:pPr>
        <w:jc w:val="both"/>
        <w:rPr>
          <w:rFonts w:ascii="Arial Narrow" w:cs="Arial Narrow" w:eastAsia="Arial Narrow" w:hAnsi="Arial Narrow"/>
          <w:sz w:val="24"/>
          <w:szCs w:val="24"/>
        </w:rPr>
      </w:pPr>
      <w:bookmarkStart w:colFirst="0" w:colLast="0" w:name="_heading=h.haapch" w:id="89"/>
      <w:bookmarkEnd w:id="89"/>
      <w:r w:rsidDel="00000000" w:rsidR="00000000" w:rsidRPr="00000000">
        <w:rPr>
          <w:rFonts w:ascii="Arial Narrow" w:cs="Arial Narrow" w:eastAsia="Arial Narrow" w:hAnsi="Arial Narrow"/>
          <w:sz w:val="24"/>
          <w:szCs w:val="24"/>
          <w:rtl w:val="0"/>
        </w:rPr>
        <w:t xml:space="preserve">Para fortalecer la planeación, gestión y evaluación de las áreas protegidas de carácter regional, fue desarrollada la metodología “Efectividad del Manejo para las Áreas Protegidas - EMAP”. 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 (Barrero, Niño, Ramírez y Anaya, 2020).  </w:t>
      </w:r>
    </w:p>
    <w:p w:rsidR="00000000" w:rsidDel="00000000" w:rsidP="00000000" w:rsidRDefault="00000000" w:rsidRPr="00000000" w14:paraId="00000B4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4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EMAP está constituido por seis (6) ejes temáticos que aplican a todas las categorías de manejo de carácter público: logros, contexto, planeación y seguimiento, gobernanza, recursos y sistemas productivos sostenibles, </w:t>
      </w:r>
      <w:r w:rsidDel="00000000" w:rsidR="00000000" w:rsidRPr="00000000">
        <w:rPr>
          <w:rFonts w:ascii="Arial Narrow" w:cs="Arial Narrow" w:eastAsia="Arial Narrow" w:hAnsi="Arial Narrow"/>
          <w:sz w:val="24"/>
          <w:szCs w:val="24"/>
          <w:rtl w:val="0"/>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rsidR="00000000" w:rsidDel="00000000" w:rsidP="00000000" w:rsidRDefault="00000000" w:rsidRPr="00000000" w14:paraId="00000B4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4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Los resultados de la calificación de los ejes temáticos se ponderan en una relación porcentual, donde </w:t>
      </w:r>
      <w:r w:rsidDel="00000000" w:rsidR="00000000" w:rsidRPr="00000000">
        <w:rPr>
          <w:rFonts w:ascii="Arial Narrow" w:cs="Arial Narrow" w:eastAsia="Arial Narrow" w:hAnsi="Arial Narrow"/>
          <w:sz w:val="24"/>
          <w:szCs w:val="24"/>
          <w:rtl w:val="0"/>
        </w:rPr>
        <w:t xml:space="preserve">las áreas en situación de fortaleza corresponden a aquellas en que el índice de efectividad del manejo es &gt;69%; en estado intermedio, se ubican las áreas con un índice mayor que el 50 y &lt;=69% y en estado de debilidad, áreas cuyo índice es &lt;=50.</w:t>
      </w:r>
    </w:p>
    <w:p w:rsidR="00000000" w:rsidDel="00000000" w:rsidP="00000000" w:rsidRDefault="00000000" w:rsidRPr="00000000" w14:paraId="00000B4C">
      <w:pPr>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B4D">
      <w:pP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Resultados del Índice de Efectividad del Manejo.</w:t>
      </w:r>
    </w:p>
    <w:p w:rsidR="00000000" w:rsidDel="00000000" w:rsidP="00000000" w:rsidRDefault="00000000" w:rsidRPr="00000000" w14:paraId="00000B4E">
      <w:pP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Para el DCS Alto del Nudo se realizó la aplicación de la herramienta para el año 2019, vinculando los actores institucionales y sociales relacionados con el manejo del área protegida, identificando los siguientes resultados:</w:t>
      </w:r>
    </w:p>
    <w:p w:rsidR="00000000" w:rsidDel="00000000" w:rsidP="00000000" w:rsidRDefault="00000000" w:rsidRPr="00000000" w14:paraId="00000B4F">
      <w:pPr>
        <w:rPr>
          <w:rFonts w:ascii="Arial Narrow" w:cs="Arial Narrow" w:eastAsia="Arial Narrow" w:hAnsi="Arial Narrow"/>
          <w:b w:val="1"/>
          <w:color w:val="000000"/>
          <w:sz w:val="24"/>
          <w:szCs w:val="24"/>
        </w:rPr>
      </w:pPr>
      <w:r w:rsidDel="00000000" w:rsidR="00000000" w:rsidRPr="00000000">
        <w:rPr>
          <w:rtl w:val="0"/>
        </w:rPr>
      </w:r>
    </w:p>
    <w:p w:rsidR="00000000" w:rsidDel="00000000" w:rsidP="00000000" w:rsidRDefault="00000000" w:rsidRPr="00000000" w14:paraId="00000B5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índice de efectividad del manejo del área protegida.</w:t>
      </w:r>
    </w:p>
    <w:p w:rsidR="00000000" w:rsidDel="00000000" w:rsidP="00000000" w:rsidRDefault="00000000" w:rsidRPr="00000000" w14:paraId="00000B5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5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733800" cy="2348230"/>
            <wp:docPr id="50" name=""/>
            <a:graphic>
              <a:graphicData uri="http://schemas.openxmlformats.org/drawingml/2006/chart">
                <c:chart r:id="rId44"/>
              </a:graphicData>
            </a:graphic>
          </wp:inline>
        </w:drawing>
      </w:r>
      <w:r w:rsidDel="00000000" w:rsidR="00000000" w:rsidRPr="00000000">
        <w:rPr>
          <w:rtl w:val="0"/>
        </w:rPr>
      </w:r>
    </w:p>
    <w:p w:rsidR="00000000" w:rsidDel="00000000" w:rsidP="00000000" w:rsidRDefault="00000000" w:rsidRPr="00000000" w14:paraId="00000B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19y80a" w:id="90"/>
      <w:bookmarkEnd w:id="9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13. Resultados del Índice de Efectividad de Manejo del DCS Alto del Nudo</w:t>
      </w:r>
      <w:r w:rsidDel="00000000" w:rsidR="00000000" w:rsidRPr="00000000">
        <w:rPr>
          <w:rtl w:val="0"/>
        </w:rPr>
      </w:r>
    </w:p>
    <w:p w:rsidR="00000000" w:rsidDel="00000000" w:rsidP="00000000" w:rsidRDefault="00000000" w:rsidRPr="00000000" w14:paraId="00000B54">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55">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5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protegida presenta un nivel de avance en su efectividad de manejo del 63% y un 37% pendiente para fortalecer su manejo, especialmente en los ejes temáticos que tienen menor porcentaje en su nivel de avance.</w:t>
      </w:r>
    </w:p>
    <w:p w:rsidR="00000000" w:rsidDel="00000000" w:rsidP="00000000" w:rsidRDefault="00000000" w:rsidRPr="00000000" w14:paraId="00000B5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5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781675" cy="2876550"/>
            <wp:docPr id="51" name=""/>
            <a:graphic>
              <a:graphicData uri="http://schemas.openxmlformats.org/drawingml/2006/chart">
                <c:chart r:id="rId45"/>
              </a:graphicData>
            </a:graphic>
          </wp:inline>
        </w:drawing>
      </w:r>
      <w:r w:rsidDel="00000000" w:rsidR="00000000" w:rsidRPr="00000000">
        <w:rPr>
          <w:rtl w:val="0"/>
        </w:rPr>
      </w:r>
    </w:p>
    <w:p w:rsidR="00000000" w:rsidDel="00000000" w:rsidP="00000000" w:rsidRDefault="00000000" w:rsidRPr="00000000" w14:paraId="00000B5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1gf8i83" w:id="91"/>
      <w:bookmarkEnd w:id="9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14. Resultados del avance en la efectividad del manejo del DCS Alto del Nudo por Eje Temático</w:t>
      </w:r>
      <w:r w:rsidDel="00000000" w:rsidR="00000000" w:rsidRPr="00000000">
        <w:rPr>
          <w:rtl w:val="0"/>
        </w:rPr>
      </w:r>
    </w:p>
    <w:p w:rsidR="00000000" w:rsidDel="00000000" w:rsidP="00000000" w:rsidRDefault="00000000" w:rsidRPr="00000000" w14:paraId="00000B5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5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5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Logros, </w:t>
      </w:r>
      <w:r w:rsidDel="00000000" w:rsidR="00000000" w:rsidRPr="00000000">
        <w:rPr>
          <w:rFonts w:ascii="Arial Narrow" w:cs="Arial Narrow" w:eastAsia="Arial Narrow" w:hAnsi="Arial Narrow"/>
          <w:sz w:val="24"/>
          <w:szCs w:val="24"/>
          <w:rtl w:val="0"/>
        </w:rPr>
        <w:t xml:space="preserve">bajo este eje de análisis, el área protegida analiza cuatro aspectos: salud del área protegida, adaptación frente al clima cambiante, valores culturales asociados a los objetivos de conservación (en el caso que aplique) y beneficios asociados a las contribuciones de la naturaleza. El nivel de avance esta dado en un 59%, ya que es necesario integrar en la planeación del manejo información relacionada con el cambio climático y los valores culturales del área protegida. Por otro lado, el eje temático relacionado con la salud del área dispone de información especialmente de coberturas, es necesario actualizar ejercicios de integridad.  </w:t>
      </w:r>
    </w:p>
    <w:p w:rsidR="00000000" w:rsidDel="00000000" w:rsidP="00000000" w:rsidRDefault="00000000" w:rsidRPr="00000000" w14:paraId="00000B5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5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3503981" cy="3085897"/>
            <wp:docPr id="52" name=""/>
            <a:graphic>
              <a:graphicData uri="http://schemas.openxmlformats.org/drawingml/2006/chart">
                <c:chart r:id="rId46"/>
              </a:graphicData>
            </a:graphic>
          </wp:inline>
        </w:drawing>
      </w:r>
      <w:r w:rsidDel="00000000" w:rsidR="00000000" w:rsidRPr="00000000">
        <w:rPr>
          <w:rtl w:val="0"/>
        </w:rPr>
      </w:r>
    </w:p>
    <w:p w:rsidR="00000000" w:rsidDel="00000000" w:rsidP="00000000" w:rsidRDefault="00000000" w:rsidRPr="00000000" w14:paraId="00000B5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40ew0vw" w:id="92"/>
      <w:bookmarkEnd w:id="9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15. Resultados del Eje Temático: Logros</w:t>
      </w:r>
      <w:r w:rsidDel="00000000" w:rsidR="00000000" w:rsidRPr="00000000">
        <w:rPr>
          <w:rtl w:val="0"/>
        </w:rPr>
      </w:r>
    </w:p>
    <w:p w:rsidR="00000000" w:rsidDel="00000000" w:rsidP="00000000" w:rsidRDefault="00000000" w:rsidRPr="00000000" w14:paraId="00000B6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61">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62">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Contexto, </w:t>
      </w:r>
      <w:r w:rsidDel="00000000" w:rsidR="00000000" w:rsidRPr="00000000">
        <w:rPr>
          <w:rFonts w:ascii="Arial Narrow" w:cs="Arial Narrow" w:eastAsia="Arial Narrow" w:hAnsi="Arial Narrow"/>
          <w:sz w:val="24"/>
          <w:szCs w:val="24"/>
          <w:rtl w:val="0"/>
        </w:rPr>
        <w:t xml:space="preserve">El análisis de este eje, se enfoca en: oportunidades en el territorio para la gestión, claridad en la propiedad de la tierra, conflictos socio-ambientales y presiones y amenazas.</w:t>
      </w:r>
    </w:p>
    <w:p w:rsidR="00000000" w:rsidDel="00000000" w:rsidP="00000000" w:rsidRDefault="00000000" w:rsidRPr="00000000" w14:paraId="00000B6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6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Respecto al primer elemento, el DCS Alto del Nudo, aprovecha las oportunidades que se tiene en el contexto territorial, como la conectividad con otras figuras de conservación, como la RF La Nona. Con relación a los conflictos socio-ambientales, presenta una situación de debilidad, ya que la ocupación y tenencia del suelo en el área protegida por su cercanía a los centros poblados, genera conflictos que requieren gestionarse para mejorar su manejo.</w:t>
      </w:r>
    </w:p>
    <w:p w:rsidR="00000000" w:rsidDel="00000000" w:rsidP="00000000" w:rsidRDefault="00000000" w:rsidRPr="00000000" w14:paraId="00000B6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6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Contexto.</w:t>
      </w:r>
    </w:p>
    <w:p w:rsidR="00000000" w:rsidDel="00000000" w:rsidP="00000000" w:rsidRDefault="00000000" w:rsidRPr="00000000" w14:paraId="00000B6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68">
      <w:pPr>
        <w:jc w:val="center"/>
        <w:rPr>
          <w:rFonts w:ascii="Arial Narrow" w:cs="Arial Narrow" w:eastAsia="Arial Narrow" w:hAnsi="Arial Narrow"/>
          <w:strike w:val="1"/>
          <w:sz w:val="24"/>
          <w:szCs w:val="24"/>
        </w:rPr>
      </w:pPr>
      <w:r w:rsidDel="00000000" w:rsidR="00000000" w:rsidRPr="00000000">
        <w:rPr>
          <w:rFonts w:ascii="Arial Narrow" w:cs="Arial Narrow" w:eastAsia="Arial Narrow" w:hAnsi="Arial Narrow"/>
          <w:sz w:val="24"/>
          <w:szCs w:val="24"/>
        </w:rPr>
        <w:drawing>
          <wp:inline distB="0" distT="0" distL="0" distR="0">
            <wp:extent cx="3543300" cy="3018790"/>
            <wp:docPr id="53" name=""/>
            <a:graphic>
              <a:graphicData uri="http://schemas.openxmlformats.org/drawingml/2006/chart">
                <c:chart r:id="rId47"/>
              </a:graphicData>
            </a:graphic>
          </wp:inline>
        </w:drawing>
      </w:r>
      <w:r w:rsidDel="00000000" w:rsidR="00000000" w:rsidRPr="00000000">
        <w:rPr>
          <w:rtl w:val="0"/>
        </w:rPr>
      </w:r>
    </w:p>
    <w:p w:rsidR="00000000" w:rsidDel="00000000" w:rsidP="00000000" w:rsidRDefault="00000000" w:rsidRPr="00000000" w14:paraId="00000B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2fk6b3p" w:id="93"/>
      <w:bookmarkEnd w:id="9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16. Resultados del Eje Temático: Contexto</w:t>
      </w:r>
      <w:r w:rsidDel="00000000" w:rsidR="00000000" w:rsidRPr="00000000">
        <w:rPr>
          <w:rtl w:val="0"/>
        </w:rPr>
      </w:r>
    </w:p>
    <w:p w:rsidR="00000000" w:rsidDel="00000000" w:rsidP="00000000" w:rsidRDefault="00000000" w:rsidRPr="00000000" w14:paraId="00000B6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6B">
      <w:pPr>
        <w:rPr>
          <w:rFonts w:ascii="Arial Narrow" w:cs="Arial Narrow" w:eastAsia="Arial Narrow" w:hAnsi="Arial Narrow"/>
          <w:strike w:val="1"/>
          <w:sz w:val="24"/>
          <w:szCs w:val="24"/>
        </w:rPr>
      </w:pPr>
      <w:r w:rsidDel="00000000" w:rsidR="00000000" w:rsidRPr="00000000">
        <w:rPr>
          <w:rtl w:val="0"/>
        </w:rPr>
      </w:r>
    </w:p>
    <w:p w:rsidR="00000000" w:rsidDel="00000000" w:rsidP="00000000" w:rsidRDefault="00000000" w:rsidRPr="00000000" w14:paraId="00000B6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rsidR="00000000" w:rsidDel="00000000" w:rsidP="00000000" w:rsidRDefault="00000000" w:rsidRPr="00000000" w14:paraId="00000B6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6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Los aspectos que se encuentran en situación de debilidad están relacionados con el cumplimiento de la zonificación e implementación de las líneas de gestión, el primero hace referencia, que a pesar de que el área protegida dispone de una zonificación, los procesos de regulación de los usos del suelo son deficientes y requieren implementar estrategias de articulación con diferentes actores para su regulación y control. El segundo requiere reorientar el manejo, para implementar todas las cinco líneas de gestión del área protegida, ya que se han implementado acciones especialmente en educación y cultura ambiental y ecoturismo.</w:t>
      </w:r>
    </w:p>
    <w:p w:rsidR="00000000" w:rsidDel="00000000" w:rsidP="00000000" w:rsidRDefault="00000000" w:rsidRPr="00000000" w14:paraId="00000B6F">
      <w:pPr>
        <w:rPr>
          <w:rFonts w:ascii="Arial Narrow" w:cs="Arial Narrow" w:eastAsia="Arial Narrow" w:hAnsi="Arial Narrow"/>
          <w:strike w:val="1"/>
          <w:sz w:val="24"/>
          <w:szCs w:val="24"/>
        </w:rPr>
      </w:pPr>
      <w:r w:rsidDel="00000000" w:rsidR="00000000" w:rsidRPr="00000000">
        <w:rPr>
          <w:rtl w:val="0"/>
        </w:rPr>
      </w:r>
    </w:p>
    <w:p w:rsidR="00000000" w:rsidDel="00000000" w:rsidP="00000000" w:rsidRDefault="00000000" w:rsidRPr="00000000" w14:paraId="00000B70">
      <w:pPr>
        <w:jc w:val="center"/>
        <w:rPr>
          <w:rFonts w:ascii="Arial Narrow" w:cs="Arial Narrow" w:eastAsia="Arial Narrow" w:hAnsi="Arial Narrow"/>
          <w:strike w:val="1"/>
          <w:sz w:val="24"/>
          <w:szCs w:val="24"/>
        </w:rPr>
      </w:pPr>
      <w:r w:rsidDel="00000000" w:rsidR="00000000" w:rsidRPr="00000000">
        <w:rPr>
          <w:rtl w:val="0"/>
        </w:rPr>
      </w:r>
    </w:p>
    <w:p w:rsidR="00000000" w:rsidDel="00000000" w:rsidP="00000000" w:rsidRDefault="00000000" w:rsidRPr="00000000" w14:paraId="00000B71">
      <w:pPr>
        <w:jc w:val="center"/>
        <w:rPr>
          <w:rFonts w:ascii="Arial Narrow" w:cs="Arial Narrow" w:eastAsia="Arial Narrow" w:hAnsi="Arial Narrow"/>
          <w:strike w:val="1"/>
          <w:sz w:val="24"/>
          <w:szCs w:val="24"/>
        </w:rPr>
      </w:pPr>
      <w:r w:rsidDel="00000000" w:rsidR="00000000" w:rsidRPr="00000000">
        <w:rPr>
          <w:rFonts w:ascii="Arial Narrow" w:cs="Arial Narrow" w:eastAsia="Arial Narrow" w:hAnsi="Arial Narrow"/>
          <w:sz w:val="24"/>
          <w:szCs w:val="24"/>
        </w:rPr>
        <w:drawing>
          <wp:inline distB="0" distT="0" distL="0" distR="0">
            <wp:extent cx="5032375" cy="3362325"/>
            <wp:docPr id="54" name=""/>
            <a:graphic>
              <a:graphicData uri="http://schemas.openxmlformats.org/drawingml/2006/chart">
                <c:chart r:id="rId48"/>
              </a:graphicData>
            </a:graphic>
          </wp:inline>
        </w:drawing>
      </w:r>
      <w:r w:rsidDel="00000000" w:rsidR="00000000" w:rsidRPr="00000000">
        <w:rPr>
          <w:rtl w:val="0"/>
        </w:rPr>
      </w:r>
    </w:p>
    <w:p w:rsidR="00000000" w:rsidDel="00000000" w:rsidP="00000000" w:rsidRDefault="00000000" w:rsidRPr="00000000" w14:paraId="00000B7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upglbi" w:id="94"/>
      <w:bookmarkEnd w:id="9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17. Resultados del Eje Temático: Planeación, seguimiento y Evaluación</w:t>
      </w:r>
      <w:r w:rsidDel="00000000" w:rsidR="00000000" w:rsidRPr="00000000">
        <w:rPr>
          <w:rtl w:val="0"/>
        </w:rPr>
      </w:r>
    </w:p>
    <w:p w:rsidR="00000000" w:rsidDel="00000000" w:rsidP="00000000" w:rsidRDefault="00000000" w:rsidRPr="00000000" w14:paraId="00000B73">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74">
      <w:pPr>
        <w:rPr>
          <w:rFonts w:ascii="Arial Narrow" w:cs="Arial Narrow" w:eastAsia="Arial Narrow" w:hAnsi="Arial Narrow"/>
          <w:strike w:val="1"/>
          <w:sz w:val="24"/>
          <w:szCs w:val="24"/>
        </w:rPr>
      </w:pPr>
      <w:r w:rsidDel="00000000" w:rsidR="00000000" w:rsidRPr="00000000">
        <w:rPr>
          <w:rtl w:val="0"/>
        </w:rPr>
      </w:r>
    </w:p>
    <w:p w:rsidR="00000000" w:rsidDel="00000000" w:rsidP="00000000" w:rsidRDefault="00000000" w:rsidRPr="00000000" w14:paraId="00000B7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eje de recursos incluye tres (3) aspectos: Sostenibilidad financiera, talento humano y equipo e infraestructura, este último presenta una situación de debilidad, ya que no se dispone de los equipos y herramientas requeridos para la gestión, es prioritario elaborar un plan de adquisiciones, donde se identifiquen los equipos y la infraestructura requerida.</w:t>
      </w:r>
    </w:p>
    <w:p w:rsidR="00000000" w:rsidDel="00000000" w:rsidP="00000000" w:rsidRDefault="00000000" w:rsidRPr="00000000" w14:paraId="00000B7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7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7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351020" cy="2346960"/>
            <wp:docPr id="55" name=""/>
            <a:graphic>
              <a:graphicData uri="http://schemas.openxmlformats.org/drawingml/2006/chart">
                <c:chart r:id="rId49"/>
              </a:graphicData>
            </a:graphic>
          </wp:inline>
        </w:drawing>
      </w:r>
      <w:r w:rsidDel="00000000" w:rsidR="00000000" w:rsidRPr="00000000">
        <w:rPr>
          <w:rtl w:val="0"/>
        </w:rPr>
      </w:r>
    </w:p>
    <w:p w:rsidR="00000000" w:rsidDel="00000000" w:rsidP="00000000" w:rsidRDefault="00000000" w:rsidRPr="00000000" w14:paraId="00000B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Narrow" w:cs="Arial Narrow" w:eastAsia="Arial Narrow" w:hAnsi="Arial Narrow"/>
          <w:b w:val="1"/>
          <w:i w:val="1"/>
          <w:smallCaps w:val="0"/>
          <w:strike w:val="0"/>
          <w:color w:val="44546a"/>
          <w:sz w:val="24"/>
          <w:szCs w:val="24"/>
          <w:u w:val="none"/>
          <w:shd w:fill="auto" w:val="clear"/>
          <w:vertAlign w:val="baseline"/>
        </w:rPr>
      </w:pPr>
      <w:bookmarkStart w:colFirst="0" w:colLast="0" w:name="_heading=h.3ep43zb" w:id="95"/>
      <w:bookmarkEnd w:id="9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18. Resultados del Eje Temático: Gestión de los recursos físicos, financieros y humanos </w:t>
      </w:r>
      <w:r w:rsidDel="00000000" w:rsidR="00000000" w:rsidRPr="00000000">
        <w:rPr>
          <w:rtl w:val="0"/>
        </w:rPr>
      </w:r>
    </w:p>
    <w:p w:rsidR="00000000" w:rsidDel="00000000" w:rsidP="00000000" w:rsidRDefault="00000000" w:rsidRPr="00000000" w14:paraId="00000B7A">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7B">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7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rsidR="00000000" w:rsidDel="00000000" w:rsidP="00000000" w:rsidRDefault="00000000" w:rsidRPr="00000000" w14:paraId="00000B7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7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En el DCS Alto del Nudo, existen instancias para la participación y gestión, las cual están en proceso de consolidarse de manera legítima en el territorio y se avanza en la definición de estrategias para incluir elementos intergeneracionales y/o de género para mejorar la gobernanza del área protegida. El manejo de conflictos se encuentra en estado de debilidad, ya que es necesario identificarlos y definir estrategias para el manejo.</w:t>
      </w:r>
    </w:p>
    <w:p w:rsidR="00000000" w:rsidDel="00000000" w:rsidP="00000000" w:rsidRDefault="00000000" w:rsidRPr="00000000" w14:paraId="00000B7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Gobernanza.</w:t>
      </w:r>
    </w:p>
    <w:p w:rsidR="00000000" w:rsidDel="00000000" w:rsidP="00000000" w:rsidRDefault="00000000" w:rsidRPr="00000000" w14:paraId="00000B8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5210175" cy="2925445"/>
            <wp:docPr id="56" name=""/>
            <a:graphic>
              <a:graphicData uri="http://schemas.openxmlformats.org/drawingml/2006/chart">
                <c:chart r:id="rId50"/>
              </a:graphicData>
            </a:graphic>
          </wp:inline>
        </w:drawing>
      </w:r>
      <w:r w:rsidDel="00000000" w:rsidR="00000000" w:rsidRPr="00000000">
        <w:rPr>
          <w:rtl w:val="0"/>
        </w:rPr>
      </w:r>
    </w:p>
    <w:p w:rsidR="00000000" w:rsidDel="00000000" w:rsidP="00000000" w:rsidRDefault="00000000" w:rsidRPr="00000000" w14:paraId="00000B8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1tuee74" w:id="96"/>
      <w:bookmarkEnd w:id="9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19. Resultados del Eje Temático: Gobernanza</w:t>
      </w:r>
      <w:r w:rsidDel="00000000" w:rsidR="00000000" w:rsidRPr="00000000">
        <w:rPr>
          <w:rtl w:val="0"/>
        </w:rPr>
      </w:r>
    </w:p>
    <w:p w:rsidR="00000000" w:rsidDel="00000000" w:rsidP="00000000" w:rsidRDefault="00000000" w:rsidRPr="00000000" w14:paraId="00000B8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B85">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6">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rsidR="00000000" w:rsidDel="00000000" w:rsidP="00000000" w:rsidRDefault="00000000" w:rsidRPr="00000000" w14:paraId="00000B8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mayoría de los aspectos analizados en este eje se encuentran en situación crítica para el área protegida, ya que no se generan o no se han identificado, cadenas de valor, proyectos de biocomercio y programas de buenas prácticas, para los sistemas productivos del Distrito de Conservación de Suelos. Se requiere una estrategia efectiva de articulación del área protegida con el sector productivo y las respectivas agendas ambientales.</w:t>
      </w:r>
    </w:p>
    <w:p w:rsidR="00000000" w:rsidDel="00000000" w:rsidP="00000000" w:rsidRDefault="00000000" w:rsidRPr="00000000" w14:paraId="00000B8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 relación al turismo como estrategia de conservación se encuentra para el área en estado intermedio, pero con un gran potencial para generar beneficios en la comunidad local.</w:t>
      </w:r>
    </w:p>
    <w:p w:rsidR="00000000" w:rsidDel="00000000" w:rsidP="00000000" w:rsidRDefault="00000000" w:rsidRPr="00000000" w14:paraId="00000B8B">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Grafica N° XXX.</w:t>
      </w:r>
      <w:r w:rsidDel="00000000" w:rsidR="00000000" w:rsidRPr="00000000">
        <w:rPr>
          <w:rFonts w:ascii="Arial Narrow" w:cs="Arial Narrow" w:eastAsia="Arial Narrow" w:hAnsi="Arial Narrow"/>
          <w:sz w:val="24"/>
          <w:szCs w:val="24"/>
          <w:rtl w:val="0"/>
        </w:rPr>
        <w:t xml:space="preserve">  Resultados del eje temático: Sistemas productivos sostenibles.</w:t>
      </w:r>
    </w:p>
    <w:p w:rsidR="00000000" w:rsidDel="00000000" w:rsidP="00000000" w:rsidRDefault="00000000" w:rsidRPr="00000000" w14:paraId="00000B8D">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8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0" distT="0" distL="0" distR="0">
            <wp:extent cx="4981575" cy="3249295"/>
            <wp:docPr id="57" name=""/>
            <a:graphic>
              <a:graphicData uri="http://schemas.openxmlformats.org/drawingml/2006/chart">
                <c:chart r:id="rId51"/>
              </a:graphicData>
            </a:graphic>
          </wp:inline>
        </w:drawing>
      </w:r>
      <w:r w:rsidDel="00000000" w:rsidR="00000000" w:rsidRPr="00000000">
        <w:rPr>
          <w:rtl w:val="0"/>
        </w:rPr>
      </w:r>
    </w:p>
    <w:p w:rsidR="00000000" w:rsidDel="00000000" w:rsidP="00000000" w:rsidRDefault="00000000" w:rsidRPr="00000000" w14:paraId="00000B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Narrow" w:cs="Arial Narrow" w:eastAsia="Arial Narrow" w:hAnsi="Arial Narrow"/>
          <w:b w:val="1"/>
          <w:i w:val="1"/>
          <w:smallCaps w:val="0"/>
          <w:strike w:val="0"/>
          <w:color w:val="44546a"/>
          <w:sz w:val="18"/>
          <w:szCs w:val="18"/>
          <w:u w:val="none"/>
          <w:shd w:fill="auto" w:val="clear"/>
          <w:vertAlign w:val="baseline"/>
        </w:rPr>
      </w:pPr>
      <w:bookmarkStart w:colFirst="0" w:colLast="0" w:name="_heading=h.4du1wux" w:id="97"/>
      <w:bookmarkEnd w:id="9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Grafico 20. Resultados del Eje Temático: Sistemas productivos sostenibles</w:t>
      </w:r>
      <w:r w:rsidDel="00000000" w:rsidR="00000000" w:rsidRPr="00000000">
        <w:rPr>
          <w:rtl w:val="0"/>
        </w:rPr>
      </w:r>
    </w:p>
    <w:p w:rsidR="00000000" w:rsidDel="00000000" w:rsidP="00000000" w:rsidRDefault="00000000" w:rsidRPr="00000000" w14:paraId="00000B90">
      <w:pPr>
        <w:jc w:val="center"/>
        <w:rPr>
          <w:rFonts w:ascii="Arial Narrow" w:cs="Arial Narrow" w:eastAsia="Arial Narrow" w:hAnsi="Arial Narrow"/>
          <w:sz w:val="18"/>
          <w:szCs w:val="18"/>
        </w:rPr>
      </w:pPr>
      <w:r w:rsidDel="00000000" w:rsidR="00000000" w:rsidRPr="00000000">
        <w:rPr>
          <w:rFonts w:ascii="Arial Narrow" w:cs="Arial Narrow" w:eastAsia="Arial Narrow" w:hAnsi="Arial Narrow"/>
          <w:b w:val="1"/>
          <w:sz w:val="18"/>
          <w:szCs w:val="18"/>
          <w:rtl w:val="0"/>
        </w:rPr>
        <w:t xml:space="preserve">Fuente:</w:t>
      </w:r>
      <w:r w:rsidDel="00000000" w:rsidR="00000000" w:rsidRPr="00000000">
        <w:rPr>
          <w:rFonts w:ascii="Arial Narrow" w:cs="Arial Narrow" w:eastAsia="Arial Narrow" w:hAnsi="Arial Narrow"/>
          <w:sz w:val="18"/>
          <w:szCs w:val="18"/>
          <w:rtl w:val="0"/>
        </w:rPr>
        <w:t xml:space="preserve"> Minambiente Proyecto GEF – SINAP, 2019.</w:t>
      </w:r>
    </w:p>
    <w:p w:rsidR="00000000" w:rsidDel="00000000" w:rsidP="00000000" w:rsidRDefault="00000000" w:rsidRPr="00000000" w14:paraId="00000B91">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B92">
      <w:pPr>
        <w:rPr>
          <w:rFonts w:ascii="Arial Narrow" w:cs="Arial Narrow" w:eastAsia="Arial Narrow" w:hAnsi="Arial Narrow"/>
          <w:b w:val="1"/>
          <w:sz w:val="24"/>
          <w:szCs w:val="24"/>
          <w:highlight w:val="yellow"/>
        </w:rPr>
      </w:pPr>
      <w:r w:rsidDel="00000000" w:rsidR="00000000" w:rsidRPr="00000000">
        <w:rPr>
          <w:rtl w:val="0"/>
        </w:rPr>
      </w:r>
    </w:p>
    <w:p w:rsidR="00000000" w:rsidDel="00000000" w:rsidP="00000000" w:rsidRDefault="00000000" w:rsidRPr="00000000" w14:paraId="00000B93">
      <w:pPr>
        <w:numPr>
          <w:ilvl w:val="1"/>
          <w:numId w:val="6"/>
        </w:numPr>
        <w:ind w:left="709" w:hanging="283"/>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Síntesis Diagnóstico.</w:t>
      </w:r>
    </w:p>
    <w:p w:rsidR="00000000" w:rsidDel="00000000" w:rsidP="00000000" w:rsidRDefault="00000000" w:rsidRPr="00000000" w14:paraId="00000B94">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95">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rsidR="00000000" w:rsidDel="00000000" w:rsidP="00000000" w:rsidRDefault="00000000" w:rsidRPr="00000000" w14:paraId="00000B96">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7">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8">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9">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A">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9B">
      <w:pPr>
        <w:rPr>
          <w:rFonts w:ascii="Arial Narrow" w:cs="Arial Narrow" w:eastAsia="Arial Narrow" w:hAnsi="Arial Narrow"/>
          <w:sz w:val="24"/>
          <w:szCs w:val="24"/>
        </w:rPr>
      </w:pPr>
      <w:r w:rsidDel="00000000" w:rsidR="00000000" w:rsidRPr="00000000">
        <w:rPr>
          <w:rtl w:val="0"/>
        </w:rPr>
      </w:r>
    </w:p>
    <w:tbl>
      <w:tblPr>
        <w:tblStyle w:val="Table36"/>
        <w:tblW w:w="92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7"/>
        <w:gridCol w:w="4111"/>
        <w:gridCol w:w="4183"/>
        <w:tblGridChange w:id="0">
          <w:tblGrid>
            <w:gridCol w:w="917"/>
            <w:gridCol w:w="4111"/>
            <w:gridCol w:w="4183"/>
          </w:tblGrid>
        </w:tblGridChange>
      </w:tblGrid>
      <w:tr>
        <w:trPr>
          <w:trHeight w:val="431" w:hRule="atLeast"/>
        </w:trPr>
        <w:tc>
          <w:tcPr>
            <w:shd w:fill="c5e0b3" w:val="clear"/>
            <w:vAlign w:val="center"/>
          </w:tcPr>
          <w:p w:rsidR="00000000" w:rsidDel="00000000" w:rsidP="00000000" w:rsidRDefault="00000000" w:rsidRPr="00000000" w14:paraId="00000B9C">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Aspecto</w:t>
            </w:r>
          </w:p>
        </w:tc>
        <w:tc>
          <w:tcPr>
            <w:shd w:fill="c5e0b3" w:val="clear"/>
            <w:vAlign w:val="center"/>
          </w:tcPr>
          <w:p w:rsidR="00000000" w:rsidDel="00000000" w:rsidP="00000000" w:rsidRDefault="00000000" w:rsidRPr="00000000" w14:paraId="00000B9D">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Debilidades</w:t>
            </w:r>
          </w:p>
        </w:tc>
        <w:tc>
          <w:tcPr>
            <w:shd w:fill="c5e0b3" w:val="clear"/>
            <w:vAlign w:val="center"/>
          </w:tcPr>
          <w:p w:rsidR="00000000" w:rsidDel="00000000" w:rsidP="00000000" w:rsidRDefault="00000000" w:rsidRPr="00000000" w14:paraId="00000B9E">
            <w:pPr>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Fortalezas/Oportunidades</w:t>
            </w:r>
          </w:p>
        </w:tc>
      </w:tr>
      <w:tr>
        <w:trPr>
          <w:trHeight w:val="737" w:hRule="atLeast"/>
        </w:trPr>
        <w:tc>
          <w:tcPr>
            <w:shd w:fill="auto" w:val="clear"/>
            <w:vAlign w:val="center"/>
          </w:tcPr>
          <w:p w:rsidR="00000000" w:rsidDel="00000000" w:rsidP="00000000" w:rsidRDefault="00000000" w:rsidRPr="00000000" w14:paraId="00000B9F">
            <w:pPr>
              <w:ind w:left="113" w:right="113" w:firstLine="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Gestión</w:t>
            </w:r>
          </w:p>
        </w:tc>
        <w:tc>
          <w:tcPr>
            <w:shd w:fill="auto" w:val="clear"/>
            <w:vAlign w:val="center"/>
          </w:tcPr>
          <w:p w:rsidR="00000000" w:rsidDel="00000000" w:rsidP="00000000" w:rsidRDefault="00000000" w:rsidRPr="00000000" w14:paraId="00000BA0">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 requiere una planificación de la infraestructura física, articulación interinstitucional y ejecución operativa, para la atención al turismo de naturaleza que oferta la zona, ya que no hay regulación ni control efectivo y se presenta alto número de visitantes.</w:t>
            </w:r>
          </w:p>
          <w:p w:rsidR="00000000" w:rsidDel="00000000" w:rsidP="00000000" w:rsidRDefault="00000000" w:rsidRPr="00000000" w14:paraId="00000BA1">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-Es importante desarrollar estrategias efectivas de conservación del suelo en el área protegida, teniendo en cuenta la orientación de la categoría de manejo hacia la recuperación de suelos degradados y las afectaciones por deslizamientos e inestabilidad del terreno en la zona.</w:t>
            </w:r>
          </w:p>
        </w:tc>
        <w:tc>
          <w:tcPr>
            <w:shd w:fill="auto" w:val="clear"/>
            <w:vAlign w:val="center"/>
          </w:tcPr>
          <w:p w:rsidR="00000000" w:rsidDel="00000000" w:rsidP="00000000" w:rsidRDefault="00000000" w:rsidRPr="00000000" w14:paraId="00000BA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-Implementación continúa del plan operativo del área protegida en los últimos años.</w:t>
            </w:r>
          </w:p>
          <w:p w:rsidR="00000000" w:rsidDel="00000000" w:rsidP="00000000" w:rsidRDefault="00000000" w:rsidRPr="00000000" w14:paraId="00000BA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grupo juvenil SAN ha trabajo en pro de la conservación ambiental durante 2 años, tratando de minimizar los impactos de origen antrópico alrededor del Distrito.</w:t>
            </w:r>
          </w:p>
          <w:p w:rsidR="00000000" w:rsidDel="00000000" w:rsidP="00000000" w:rsidRDefault="00000000" w:rsidRPr="00000000" w14:paraId="00000BA4">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-Desde el programa de educación y cultura ambiental de la CARDER se ha iniciado el apoyo al control de los visitantes.</w:t>
            </w:r>
          </w:p>
          <w:p w:rsidR="00000000" w:rsidDel="00000000" w:rsidP="00000000" w:rsidRDefault="00000000" w:rsidRPr="00000000" w14:paraId="00000BA5">
            <w:pPr>
              <w:jc w:val="both"/>
              <w:rPr>
                <w:rFonts w:ascii="Arial Narrow" w:cs="Arial Narrow" w:eastAsia="Arial Narrow" w:hAnsi="Arial Narrow"/>
                <w:color w:val="000000"/>
                <w:sz w:val="24"/>
                <w:szCs w:val="24"/>
              </w:rPr>
            </w:pPr>
            <w:r w:rsidDel="00000000" w:rsidR="00000000" w:rsidRPr="00000000">
              <w:rPr>
                <w:rtl w:val="0"/>
              </w:rPr>
            </w:r>
          </w:p>
        </w:tc>
      </w:tr>
      <w:tr>
        <w:trPr>
          <w:trHeight w:val="1134" w:hRule="atLeast"/>
        </w:trPr>
        <w:tc>
          <w:tcPr>
            <w:shd w:fill="auto" w:val="clear"/>
            <w:vAlign w:val="center"/>
          </w:tcPr>
          <w:p w:rsidR="00000000" w:rsidDel="00000000" w:rsidP="00000000" w:rsidRDefault="00000000" w:rsidRPr="00000000" w14:paraId="00000BA6">
            <w:pPr>
              <w:ind w:left="113" w:right="113" w:firstLine="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Conservación</w:t>
            </w:r>
          </w:p>
        </w:tc>
        <w:tc>
          <w:tcPr>
            <w:shd w:fill="auto" w:val="clear"/>
            <w:vAlign w:val="center"/>
          </w:tcPr>
          <w:p w:rsidR="00000000" w:rsidDel="00000000" w:rsidP="00000000" w:rsidRDefault="00000000" w:rsidRPr="00000000" w14:paraId="00000BA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-La implementación y expansión de sistemas productivos no involucra criterios de conservación.</w:t>
            </w:r>
          </w:p>
          <w:p w:rsidR="00000000" w:rsidDel="00000000" w:rsidP="00000000" w:rsidRDefault="00000000" w:rsidRPr="00000000" w14:paraId="00000BA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 área está en un nivel medio de información, por ende, se debe fortalecer la investigación con el apoyo de la academia.</w:t>
            </w:r>
          </w:p>
          <w:p w:rsidR="00000000" w:rsidDel="00000000" w:rsidP="00000000" w:rsidRDefault="00000000" w:rsidRPr="00000000" w14:paraId="00000BA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-Presión sobre el recurso hídrico, por alta demanda de ocupación del territorio. </w:t>
            </w:r>
          </w:p>
          <w:p w:rsidR="00000000" w:rsidDel="00000000" w:rsidP="00000000" w:rsidRDefault="00000000" w:rsidRPr="00000000" w14:paraId="00000BAA">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-Seguimiento a la calidad del agua de la Quebrada Gutiérrez, como fuente que abastece gran cantidad de población en el área y presenta muchas presiones.</w:t>
            </w:r>
          </w:p>
        </w:tc>
        <w:tc>
          <w:tcPr>
            <w:shd w:fill="auto" w:val="clear"/>
            <w:vAlign w:val="center"/>
          </w:tcPr>
          <w:p w:rsidR="00000000" w:rsidDel="00000000" w:rsidP="00000000" w:rsidRDefault="00000000" w:rsidRPr="00000000" w14:paraId="00000BAB">
            <w:pPr>
              <w:jc w:val="both"/>
              <w:rPr>
                <w:rFonts w:ascii="Arial Narrow" w:cs="Arial Narrow" w:eastAsia="Arial Narrow" w:hAnsi="Arial Narrow"/>
                <w:color w:val="000000"/>
                <w:sz w:val="24"/>
                <w:szCs w:val="24"/>
              </w:rPr>
            </w:pPr>
            <w:r w:rsidDel="00000000" w:rsidR="00000000" w:rsidRPr="00000000">
              <w:rPr>
                <w:rtl w:val="0"/>
              </w:rPr>
            </w:r>
          </w:p>
        </w:tc>
      </w:tr>
      <w:tr>
        <w:trPr>
          <w:trHeight w:val="1294" w:hRule="atLeast"/>
        </w:trPr>
        <w:tc>
          <w:tcPr>
            <w:vAlign w:val="center"/>
          </w:tcPr>
          <w:p w:rsidR="00000000" w:rsidDel="00000000" w:rsidP="00000000" w:rsidRDefault="00000000" w:rsidRPr="00000000" w14:paraId="00000BAC">
            <w:pPr>
              <w:ind w:left="113" w:right="113" w:firstLine="0"/>
              <w:jc w:val="center"/>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Gobernanza</w:t>
            </w:r>
          </w:p>
        </w:tc>
        <w:tc>
          <w:tcPr>
            <w:shd w:fill="auto" w:val="clear"/>
            <w:vAlign w:val="center"/>
          </w:tcPr>
          <w:p w:rsidR="00000000" w:rsidDel="00000000" w:rsidP="00000000" w:rsidRDefault="00000000" w:rsidRPr="00000000" w14:paraId="00000BA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-Desarticulación con los entes territoriales y sectores productivos para la gestión del AP y </w:t>
            </w:r>
            <w:r w:rsidDel="00000000" w:rsidR="00000000" w:rsidRPr="00000000">
              <w:rPr>
                <w:rFonts w:ascii="Arial Narrow" w:cs="Arial Narrow" w:eastAsia="Arial Narrow" w:hAnsi="Arial Narrow"/>
                <w:sz w:val="24"/>
                <w:szCs w:val="24"/>
                <w:rtl w:val="0"/>
              </w:rPr>
              <w:t xml:space="preserve">por ello cada actor actúa por su lado, pero no conjuntamente. </w:t>
            </w:r>
          </w:p>
          <w:p w:rsidR="00000000" w:rsidDel="00000000" w:rsidP="00000000" w:rsidRDefault="00000000" w:rsidRPr="00000000" w14:paraId="00000BAE">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No se evidencian acciones conjuntas entre los 4 municipios a los cuales pertenece el área, cada una actúa por separado. </w:t>
            </w:r>
          </w:p>
          <w:p w:rsidR="00000000" w:rsidDel="00000000" w:rsidP="00000000" w:rsidRDefault="00000000" w:rsidRPr="00000000" w14:paraId="00000BAF">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-Desconocimiento por parte de las personas que habitan en un Distrito de Conservación de Suelos. </w:t>
            </w:r>
          </w:p>
          <w:p w:rsidR="00000000" w:rsidDel="00000000" w:rsidP="00000000" w:rsidRDefault="00000000" w:rsidRPr="00000000" w14:paraId="00000BB0">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-Poca regulación y reglamentación del uso del suelo en el área protegida, lo cual hace necesario articulación con entidades como la Secretaria de Planeación Municipal y Curadurías urbanas.</w:t>
            </w:r>
          </w:p>
          <w:p w:rsidR="00000000" w:rsidDel="00000000" w:rsidP="00000000" w:rsidRDefault="00000000" w:rsidRPr="00000000" w14:paraId="00000BB1">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-Se requiere generar un proceso de gobernanza y gobernabilidad para generar apropiación por parte de los habitantes hacia procesos de conservación en el AP.</w:t>
            </w:r>
          </w:p>
        </w:tc>
        <w:tc>
          <w:tcPr>
            <w:shd w:fill="auto" w:val="clear"/>
            <w:vAlign w:val="center"/>
          </w:tcPr>
          <w:p w:rsidR="00000000" w:rsidDel="00000000" w:rsidP="00000000" w:rsidRDefault="00000000" w:rsidRPr="00000000" w14:paraId="00000BB2">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color w:val="000000"/>
                <w:sz w:val="24"/>
                <w:szCs w:val="24"/>
                <w:rtl w:val="0"/>
              </w:rPr>
              <w:t xml:space="preserve">-Se cuenta con una organización juvenil, organizada y capacitada para apoyar la gestión y manejo del área protegida y ayudan a generar procesos de apropiación con la comunidad.</w:t>
            </w:r>
          </w:p>
          <w:p w:rsidR="00000000" w:rsidDel="00000000" w:rsidP="00000000" w:rsidRDefault="00000000" w:rsidRPr="00000000" w14:paraId="00000BB3">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w:t>
            </w:r>
            <w:r w:rsidDel="00000000" w:rsidR="00000000" w:rsidRPr="00000000">
              <w:rPr>
                <w:rFonts w:ascii="Arial Narrow" w:cs="Arial Narrow" w:eastAsia="Arial Narrow" w:hAnsi="Arial Narrow"/>
                <w:sz w:val="24"/>
                <w:szCs w:val="24"/>
                <w:rtl w:val="0"/>
              </w:rPr>
              <w:t xml:space="preserve"> Existe un gran reconocimiento hacia el grupo juvenil por parte de diferentes actores, los cuales se vinculan a los procesos de conservación que se lideran al interior del Distrito. </w:t>
            </w:r>
          </w:p>
          <w:p w:rsidR="00000000" w:rsidDel="00000000" w:rsidP="00000000" w:rsidRDefault="00000000" w:rsidRPr="00000000" w14:paraId="00000BB4">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-Se ha evidenciado un mayor interés por el área por parte de los propietarios de los establecimientos públicos, quienes desean promover la conservación e informar a los visitantes.</w:t>
            </w:r>
          </w:p>
          <w:p w:rsidR="00000000" w:rsidDel="00000000" w:rsidP="00000000" w:rsidRDefault="00000000" w:rsidRPr="00000000" w14:paraId="00000BB5">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-El Grupo Juvenil San, inicio el liderazgo de un proyecto de “Gobernanza Ambiental” que busca la articulación y el trabajo colectivo con los diferentes actores.</w:t>
            </w:r>
            <w:r w:rsidDel="00000000" w:rsidR="00000000" w:rsidRPr="00000000">
              <w:rPr>
                <w:rtl w:val="0"/>
              </w:rPr>
            </w:r>
          </w:p>
        </w:tc>
      </w:tr>
      <w:tr>
        <w:trPr>
          <w:trHeight w:val="699" w:hRule="atLeast"/>
        </w:trPr>
        <w:tc>
          <w:tcPr>
            <w:shd w:fill="a8d08d" w:val="clear"/>
            <w:vAlign w:val="center"/>
          </w:tcPr>
          <w:p w:rsidR="00000000" w:rsidDel="00000000" w:rsidP="00000000" w:rsidRDefault="00000000" w:rsidRPr="00000000" w14:paraId="00000BB6">
            <w:pPr>
              <w:ind w:left="113" w:right="113" w:firstLine="0"/>
              <w:jc w:val="center"/>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Amenazas</w:t>
            </w:r>
          </w:p>
        </w:tc>
        <w:tc>
          <w:tcPr>
            <w:gridSpan w:val="2"/>
            <w:shd w:fill="auto" w:val="clear"/>
            <w:vAlign w:val="center"/>
          </w:tcPr>
          <w:p w:rsidR="00000000" w:rsidDel="00000000" w:rsidP="00000000" w:rsidRDefault="00000000" w:rsidRPr="00000000" w14:paraId="00000BB7">
            <w:pPr>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color w:val="000000"/>
                <w:sz w:val="24"/>
                <w:szCs w:val="24"/>
                <w:rtl w:val="0"/>
              </w:rPr>
              <w:t xml:space="preserve">-Presencia de motocross en las vías y senderos.</w:t>
            </w:r>
          </w:p>
          <w:p w:rsidR="00000000" w:rsidDel="00000000" w:rsidP="00000000" w:rsidRDefault="00000000" w:rsidRPr="00000000" w14:paraId="00000BB8">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color w:val="000000"/>
                <w:sz w:val="24"/>
                <w:szCs w:val="24"/>
                <w:rtl w:val="0"/>
              </w:rPr>
              <w:t xml:space="preserve">-Muchas iniciativas de turismo externas al territorio, que desconocen los procesos organizativos. </w:t>
            </w:r>
            <w:r w:rsidDel="00000000" w:rsidR="00000000" w:rsidRPr="00000000">
              <w:rPr>
                <w:rtl w:val="0"/>
              </w:rPr>
            </w:r>
          </w:p>
        </w:tc>
      </w:tr>
    </w:tbl>
    <w:p w:rsidR="00000000" w:rsidDel="00000000" w:rsidP="00000000" w:rsidRDefault="00000000" w:rsidRPr="00000000" w14:paraId="00000BB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BB">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Situaciones de Manejo:</w:t>
      </w:r>
    </w:p>
    <w:p w:rsidR="00000000" w:rsidDel="00000000" w:rsidP="00000000" w:rsidRDefault="00000000" w:rsidRPr="00000000" w14:paraId="00000BBC">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B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ubicación del área protegida en cercanía con el casco urbano, ha incrementado los procesos de ocupación del territorio, relacionado con la parcelación predial y construcciones sin autorización, lo cual demanda un proceso claro de regulación, reglamentación y control del uso del suelo en articulación con las entidades encargadas de la planificación del territorio.</w:t>
      </w:r>
    </w:p>
    <w:p w:rsidR="00000000" w:rsidDel="00000000" w:rsidP="00000000" w:rsidRDefault="00000000" w:rsidRPr="00000000" w14:paraId="00000BB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Es necesario una planificación de la infraestructura física, un ejercicio de articulación interinstitucional y ejecución operativa, para la atención al turismo de naturaleza que oferta la zona, ya que no hay regulación ni control efectivo y se presenta alto número de visitantes de los centros urbanos cercanos al área protegida.</w:t>
      </w:r>
    </w:p>
    <w:p w:rsidR="00000000" w:rsidDel="00000000" w:rsidP="00000000" w:rsidRDefault="00000000" w:rsidRPr="00000000" w14:paraId="00000BB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alta ocupación del territorio ha incrementado la demanda del recurso hídrico, lo cual es de vital importancia proponer acciones que fomenten la conservación y uso racional del agua.</w:t>
      </w:r>
    </w:p>
    <w:p w:rsidR="00000000" w:rsidDel="00000000" w:rsidP="00000000" w:rsidRDefault="00000000" w:rsidRPr="00000000" w14:paraId="00000BC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La gobernanza ambiental, como estrategia para articular los diferentes actores locales, institucionales y sectoriales en torno a la gestión del área protegida.</w:t>
      </w:r>
    </w:p>
    <w:p w:rsidR="00000000" w:rsidDel="00000000" w:rsidP="00000000" w:rsidRDefault="00000000" w:rsidRPr="00000000" w14:paraId="00000BC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Se requieren estrategias que mejoren la calidad ambiental del territorio correspondiente al área protegida, relacionado principalmente con el manejo de residuos sólidos, implementación y mantenimiento de sistemas de tratamiento de aguas residuales y mejoramiento de la calidad del aire.</w:t>
      </w:r>
    </w:p>
    <w:p w:rsidR="00000000" w:rsidDel="00000000" w:rsidP="00000000" w:rsidRDefault="00000000" w:rsidRPr="00000000" w14:paraId="00000BC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Reconversión de sistemas productivos con criterios ambientales, que involucren la conservación de los fragmentas de bosque que hay en el territorio y la conservación del suelo como elemento esencial del área protegida.</w:t>
      </w:r>
    </w:p>
    <w:p w:rsidR="00000000" w:rsidDel="00000000" w:rsidP="00000000" w:rsidRDefault="00000000" w:rsidRPr="00000000" w14:paraId="00000BC3">
      <w:pPr>
        <w:ind w:left="426"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BC4">
      <w:pPr>
        <w:pStyle w:val="Heading2"/>
        <w:rPr/>
      </w:pPr>
      <w:bookmarkStart w:colFirst="0" w:colLast="0" w:name="_heading=h.2szc72q" w:id="98"/>
      <w:bookmarkEnd w:id="98"/>
      <w:r w:rsidDel="00000000" w:rsidR="00000000" w:rsidRPr="00000000">
        <w:rPr>
          <w:rtl w:val="0"/>
        </w:rPr>
        <w:t xml:space="preserve">1.11. Bibliografía</w:t>
      </w:r>
    </w:p>
    <w:p w:rsidR="00000000" w:rsidDel="00000000" w:rsidP="00000000" w:rsidRDefault="00000000" w:rsidRPr="00000000" w14:paraId="00000BC5">
      <w:pPr>
        <w:spacing w:line="240" w:lineRule="auto"/>
        <w:jc w:val="both"/>
        <w:rPr>
          <w:rFonts w:ascii="Arial Narrow" w:cs="Arial Narrow" w:eastAsia="Arial Narrow" w:hAnsi="Arial Narrow"/>
          <w:color w:val="000000"/>
          <w:sz w:val="24"/>
          <w:szCs w:val="24"/>
        </w:rPr>
      </w:pPr>
      <w:r w:rsidDel="00000000" w:rsidR="00000000" w:rsidRPr="00000000">
        <w:rPr>
          <w:rtl w:val="0"/>
        </w:rPr>
      </w:r>
    </w:p>
    <w:p w:rsidR="00000000" w:rsidDel="00000000" w:rsidP="00000000" w:rsidRDefault="00000000" w:rsidRPr="00000000" w14:paraId="00000BC6">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Ayala, S. C., Harris, D., y Williams, E. E</w:t>
      </w:r>
      <w:r w:rsidDel="00000000" w:rsidR="00000000" w:rsidRPr="00000000">
        <w:rPr>
          <w:rFonts w:ascii="Arial Narrow" w:cs="Arial Narrow" w:eastAsia="Arial Narrow" w:hAnsi="Arial Narrow"/>
          <w:color w:val="000000"/>
          <w:sz w:val="24"/>
          <w:szCs w:val="24"/>
          <w:highlight w:val="white"/>
          <w:rtl w:val="0"/>
        </w:rPr>
        <w:t xml:space="preserve">. (1983). New or problematic Anolis from Colombia: Anolis calimae, new species, from the cloud forest of western Colombia. Museum of Comparative Zoology.</w:t>
      </w:r>
    </w:p>
    <w:p w:rsidR="00000000" w:rsidDel="00000000" w:rsidP="00000000" w:rsidRDefault="00000000" w:rsidRPr="00000000" w14:paraId="00000BC7">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C8">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Calderón Sáenz, E.</w:t>
      </w:r>
      <w:r w:rsidDel="00000000" w:rsidR="00000000" w:rsidRPr="00000000">
        <w:rPr>
          <w:rFonts w:ascii="Arial Narrow" w:cs="Arial Narrow" w:eastAsia="Arial Narrow" w:hAnsi="Arial Narrow"/>
          <w:color w:val="000000"/>
          <w:sz w:val="24"/>
          <w:szCs w:val="24"/>
          <w:rtl w:val="0"/>
        </w:rPr>
        <w:t xml:space="preserve"> (2006). Libro Rojo de Plantas de Colombia. Volumen 6, Orquídeas, Primera Parte. Serie Libros Rojos de Especies Amenazadas de Colombia. Bogotá, Colombia. Instituto Alexander Von Humboldt – Ministerio de Ambiente, Vivienda y Desarrollo Territorial.</w:t>
      </w:r>
    </w:p>
    <w:p w:rsidR="00000000" w:rsidDel="00000000" w:rsidP="00000000" w:rsidRDefault="00000000" w:rsidRPr="00000000" w14:paraId="00000BC9">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CA">
      <w:pPr>
        <w:spacing w:line="240" w:lineRule="auto"/>
        <w:jc w:val="both"/>
        <w:rPr>
          <w:rFonts w:ascii="Arial Narrow" w:cs="Arial Narrow" w:eastAsia="Arial Narrow" w:hAnsi="Arial Narrow"/>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Cárdenas L., D. y Salinas, N. R</w:t>
      </w:r>
      <w:r w:rsidDel="00000000" w:rsidR="00000000" w:rsidRPr="00000000">
        <w:rPr>
          <w:rFonts w:ascii="Arial Narrow" w:cs="Arial Narrow" w:eastAsia="Arial Narrow" w:hAnsi="Arial Narrow"/>
          <w:color w:val="000000"/>
          <w:sz w:val="24"/>
          <w:szCs w:val="24"/>
          <w:rtl w:val="0"/>
        </w:rPr>
        <w:t xml:space="preserve">. (2007). Libro Rojo de plantas de Colombia. Volumen 4. Especies maderables amenazadas: Primera parte. </w:t>
      </w:r>
      <w:r w:rsidDel="00000000" w:rsidR="00000000" w:rsidRPr="00000000">
        <w:rPr>
          <w:rtl w:val="0"/>
        </w:rPr>
      </w:r>
    </w:p>
    <w:p w:rsidR="00000000" w:rsidDel="00000000" w:rsidP="00000000" w:rsidRDefault="00000000" w:rsidRPr="00000000" w14:paraId="00000BCB">
      <w:pP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CC">
      <w:pPr>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Carranza J, Castaño J, (</w:t>
      </w:r>
      <w:r w:rsidDel="00000000" w:rsidR="00000000" w:rsidRPr="00000000">
        <w:rPr>
          <w:rFonts w:ascii="Arial Narrow" w:cs="Arial Narrow" w:eastAsia="Arial Narrow" w:hAnsi="Arial Narrow"/>
          <w:sz w:val="24"/>
          <w:szCs w:val="24"/>
          <w:rtl w:val="0"/>
        </w:rPr>
        <w:t xml:space="preserve">2015).</w:t>
      </w:r>
      <w:r w:rsidDel="00000000" w:rsidR="00000000" w:rsidRPr="00000000">
        <w:rPr>
          <w:rFonts w:ascii="Arial Narrow" w:cs="Arial Narrow" w:eastAsia="Arial Narrow" w:hAnsi="Arial Narrow"/>
          <w:b w:val="1"/>
          <w:i w:val="1"/>
          <w:sz w:val="24"/>
          <w:szCs w:val="24"/>
          <w:rtl w:val="0"/>
        </w:rPr>
        <w:t xml:space="preserve"> </w:t>
      </w:r>
      <w:r w:rsidDel="00000000" w:rsidR="00000000" w:rsidRPr="00000000">
        <w:rPr>
          <w:rFonts w:ascii="Arial Narrow" w:cs="Arial Narrow" w:eastAsia="Arial Narrow" w:hAnsi="Arial Narrow"/>
          <w:sz w:val="24"/>
          <w:szCs w:val="24"/>
          <w:rtl w:val="0"/>
        </w:rPr>
        <w:t xml:space="preserve">Campoalegre. Biodiversidad en un paisaje rural Andino de Risaralda.</w:t>
      </w:r>
    </w:p>
    <w:p w:rsidR="00000000" w:rsidDel="00000000" w:rsidP="00000000" w:rsidRDefault="00000000" w:rsidRPr="00000000" w14:paraId="00000BCD">
      <w:pPr>
        <w:shd w:fill="ffffff" w:val="clea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Carranza Quiceno, J.</w:t>
      </w:r>
      <w:r w:rsidDel="00000000" w:rsidR="00000000" w:rsidRPr="00000000">
        <w:rPr>
          <w:rFonts w:ascii="Arial Narrow" w:cs="Arial Narrow" w:eastAsia="Arial Narrow" w:hAnsi="Arial Narrow"/>
          <w:i w:val="1"/>
          <w:color w:val="000000"/>
          <w:sz w:val="24"/>
          <w:szCs w:val="24"/>
          <w:rtl w:val="0"/>
        </w:rPr>
        <w:t xml:space="preserve"> (2015).</w:t>
      </w:r>
      <w:r w:rsidDel="00000000" w:rsidR="00000000" w:rsidRPr="00000000">
        <w:rPr>
          <w:rFonts w:ascii="Arial Narrow" w:cs="Arial Narrow" w:eastAsia="Arial Narrow" w:hAnsi="Arial Narrow"/>
          <w:color w:val="000000"/>
          <w:sz w:val="24"/>
          <w:szCs w:val="24"/>
          <w:rtl w:val="0"/>
        </w:rPr>
        <w:t xml:space="preserve"> La vegetación y la flora de Campoalegre.</w:t>
      </w:r>
    </w:p>
    <w:p w:rsidR="00000000" w:rsidDel="00000000" w:rsidP="00000000" w:rsidRDefault="00000000" w:rsidRPr="00000000" w14:paraId="00000BCE">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CF">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Carranza Quiceno, J. y Henao, J.</w:t>
      </w:r>
      <w:r w:rsidDel="00000000" w:rsidR="00000000" w:rsidRPr="00000000">
        <w:rPr>
          <w:rFonts w:ascii="Arial Narrow" w:cs="Arial Narrow" w:eastAsia="Arial Narrow" w:hAnsi="Arial Narrow"/>
          <w:color w:val="000000"/>
          <w:sz w:val="24"/>
          <w:szCs w:val="24"/>
          <w:rtl w:val="0"/>
        </w:rPr>
        <w:t xml:space="preserve"> (2015). Las Aves de Campoalegre.</w:t>
      </w:r>
    </w:p>
    <w:p w:rsidR="00000000" w:rsidDel="00000000" w:rsidP="00000000" w:rsidRDefault="00000000" w:rsidRPr="00000000" w14:paraId="00000BD0">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D1">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Castaño, J. H., Torres, D. A., Rojas, V., Saavedra Rodríguez, C. A. y Pérez Torres, J.</w:t>
      </w:r>
      <w:r w:rsidDel="00000000" w:rsidR="00000000" w:rsidRPr="00000000">
        <w:rPr>
          <w:rFonts w:ascii="Arial Narrow" w:cs="Arial Narrow" w:eastAsia="Arial Narrow" w:hAnsi="Arial Narrow"/>
          <w:color w:val="000000"/>
          <w:sz w:val="24"/>
          <w:szCs w:val="24"/>
          <w:rtl w:val="0"/>
        </w:rPr>
        <w:t xml:space="preserve"> (2017). Mamíferos del departamento de Risaralda, Colombia. </w:t>
      </w:r>
    </w:p>
    <w:p w:rsidR="00000000" w:rsidDel="00000000" w:rsidP="00000000" w:rsidRDefault="00000000" w:rsidRPr="00000000" w14:paraId="00000BD2">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D3">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 y Consorcio ECONACE.</w:t>
      </w:r>
      <w:r w:rsidDel="00000000" w:rsidR="00000000" w:rsidRPr="00000000">
        <w:rPr>
          <w:rFonts w:ascii="Arial Narrow" w:cs="Arial Narrow" w:eastAsia="Arial Narrow" w:hAnsi="Arial Narrow"/>
          <w:color w:val="000000"/>
          <w:sz w:val="24"/>
          <w:szCs w:val="24"/>
          <w:rtl w:val="0"/>
        </w:rPr>
        <w:t xml:space="preserve"> (2015). 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rsidR="00000000" w:rsidDel="00000000" w:rsidP="00000000" w:rsidRDefault="00000000" w:rsidRPr="00000000" w14:paraId="00000B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24"/>
          <w:szCs w:val="24"/>
          <w:u w:val="none"/>
          <w:shd w:fill="auto" w:val="clear"/>
          <w:vertAlign w:val="baseline"/>
          <w:rtl w:val="0"/>
        </w:rPr>
        <w:t xml:space="preserve">Corporación autónoma Regional de Risaralda (CARDER) y Universidad Tecnológica de Pereira (UTP</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(2019). Vacíos de información en los inventarios de inventarios de biodiversidad del Sistema Regional de áreas protegidas del Eje Cafetero SIRAP EC. Proyecto "Apoyo en la implementación del Plan de Investigaciones del SIRAP Eje Cafetero en el marco del Nodo de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 Innovación en Biodiversidad"</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CONVENIO 293 DE 2019 CARDER – UTP. </w:t>
      </w:r>
    </w:p>
    <w:p w:rsidR="00000000" w:rsidDel="00000000" w:rsidP="00000000" w:rsidRDefault="00000000" w:rsidRPr="00000000" w14:paraId="00000BD6">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D7">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Corporación autónoma Regional de Risaralda (CARDER).</w:t>
      </w:r>
      <w:r w:rsidDel="00000000" w:rsidR="00000000" w:rsidRPr="00000000">
        <w:rPr>
          <w:rFonts w:ascii="Arial Narrow" w:cs="Arial Narrow" w:eastAsia="Arial Narrow" w:hAnsi="Arial Narrow"/>
          <w:color w:val="000000"/>
          <w:sz w:val="24"/>
          <w:szCs w:val="24"/>
          <w:rtl w:val="0"/>
        </w:rPr>
        <w:t xml:space="preserve"> (2019). </w:t>
      </w:r>
      <w:r w:rsidDel="00000000" w:rsidR="00000000" w:rsidRPr="00000000">
        <w:rPr>
          <w:rFonts w:ascii="Arial Narrow" w:cs="Arial Narrow" w:eastAsia="Arial Narrow" w:hAnsi="Arial Narrow"/>
          <w:i w:val="1"/>
          <w:color w:val="000000"/>
          <w:sz w:val="24"/>
          <w:szCs w:val="24"/>
          <w:rtl w:val="0"/>
        </w:rPr>
        <w:t xml:space="preserve">Libro de Aves de Risaralda</w:t>
      </w:r>
      <w:r w:rsidDel="00000000" w:rsidR="00000000" w:rsidRPr="00000000">
        <w:rPr>
          <w:rFonts w:ascii="Arial Narrow" w:cs="Arial Narrow" w:eastAsia="Arial Narrow" w:hAnsi="Arial Narrow"/>
          <w:color w:val="000000"/>
          <w:sz w:val="24"/>
          <w:szCs w:val="24"/>
          <w:rtl w:val="0"/>
        </w:rPr>
        <w:t xml:space="preserve">. Sistema Departamental de Áreas Protegidas de Risaralda (SIDAP, Risaralda).</w:t>
      </w:r>
    </w:p>
    <w:p w:rsidR="00000000" w:rsidDel="00000000" w:rsidP="00000000" w:rsidRDefault="00000000" w:rsidRPr="00000000" w14:paraId="00000BD8">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D9">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Etter, Andrade A, Saavedar K., Amaya P y Arevalo,</w:t>
      </w:r>
      <w:r w:rsidDel="00000000" w:rsidR="00000000" w:rsidRPr="00000000">
        <w:rPr>
          <w:rFonts w:ascii="Arial Narrow" w:cs="Arial Narrow" w:eastAsia="Arial Narrow" w:hAnsi="Arial Narrow"/>
          <w:sz w:val="24"/>
          <w:szCs w:val="24"/>
          <w:rtl w:val="0"/>
        </w:rPr>
        <w:t xml:space="preserve"> (2017). Estado de los Ecosistemas Colombianos: Una aplicación de la metodología de Lista Roja de Ecosistemas. </w:t>
      </w:r>
    </w:p>
    <w:p w:rsidR="00000000" w:rsidDel="00000000" w:rsidP="00000000" w:rsidRDefault="00000000" w:rsidRPr="00000000" w14:paraId="00000BDA">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Galeano, G., Bernal, R., Calderón, E., García, N., Cogollo, A., y Idárraga, A</w:t>
      </w:r>
      <w:r w:rsidDel="00000000" w:rsidR="00000000" w:rsidRPr="00000000">
        <w:rPr>
          <w:rFonts w:ascii="Arial Narrow" w:cs="Arial Narrow" w:eastAsia="Arial Narrow" w:hAnsi="Arial Narrow"/>
          <w:color w:val="000000"/>
          <w:sz w:val="24"/>
          <w:szCs w:val="24"/>
          <w:highlight w:val="white"/>
          <w:rtl w:val="0"/>
        </w:rPr>
        <w:t xml:space="preserve">. (2005). </w:t>
      </w:r>
      <w:r w:rsidDel="00000000" w:rsidR="00000000" w:rsidRPr="00000000">
        <w:rPr>
          <w:rFonts w:ascii="Arial Narrow" w:cs="Arial Narrow" w:eastAsia="Arial Narrow" w:hAnsi="Arial Narrow"/>
          <w:i w:val="1"/>
          <w:color w:val="000000"/>
          <w:sz w:val="24"/>
          <w:szCs w:val="24"/>
          <w:highlight w:val="white"/>
          <w:rtl w:val="0"/>
        </w:rPr>
        <w:t xml:space="preserve">Libro rojo de plantas de Colombia, Vol. 2: Palmas, frailejones, y zamias.</w:t>
      </w:r>
      <w:r w:rsidDel="00000000" w:rsidR="00000000" w:rsidRPr="00000000">
        <w:rPr>
          <w:rtl w:val="0"/>
        </w:rPr>
      </w:r>
    </w:p>
    <w:p w:rsidR="00000000" w:rsidDel="00000000" w:rsidP="00000000" w:rsidRDefault="00000000" w:rsidRPr="00000000" w14:paraId="00000BDB">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DC">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García Quintero, S., Zuleta Marín, J. A. y Agudelo Zapata, F. A. (2019).</w:t>
      </w:r>
      <w:r w:rsidDel="00000000" w:rsidR="00000000" w:rsidRPr="00000000">
        <w:rPr>
          <w:rFonts w:ascii="Arial Narrow" w:cs="Arial Narrow" w:eastAsia="Arial Narrow" w:hAnsi="Arial Narrow"/>
          <w:color w:val="000000"/>
          <w:sz w:val="24"/>
          <w:szCs w:val="24"/>
          <w:rtl w:val="0"/>
        </w:rPr>
        <w:t xml:space="preserve"> Actualización de inventarios de biodiversidad del Municipio de Apia, Risaralda, Colombia. Organización Vida Silvestre. Alcaldía Municipal de Apia. </w:t>
      </w:r>
    </w:p>
    <w:p w:rsidR="00000000" w:rsidDel="00000000" w:rsidP="00000000" w:rsidRDefault="00000000" w:rsidRPr="00000000" w14:paraId="00000BDD">
      <w:pPr>
        <w:rPr>
          <w:b w:val="1"/>
          <w:i w:val="1"/>
          <w:color w:val="000000"/>
          <w:highlight w:val="white"/>
          <w:u w:val="single"/>
        </w:rPr>
      </w:pPr>
      <w:r w:rsidDel="00000000" w:rsidR="00000000" w:rsidRPr="00000000">
        <w:rPr>
          <w:rtl w:val="0"/>
        </w:rPr>
      </w:r>
    </w:p>
    <w:p w:rsidR="00000000" w:rsidDel="00000000" w:rsidP="00000000" w:rsidRDefault="00000000" w:rsidRPr="00000000" w14:paraId="00000BDE">
      <w:pPr>
        <w:rPr>
          <w:color w:val="000000"/>
          <w:highlight w:val="white"/>
          <w:u w:val="none"/>
        </w:rPr>
      </w:pPr>
      <w:r w:rsidDel="00000000" w:rsidR="00000000" w:rsidRPr="00000000">
        <w:rPr>
          <w:b w:val="1"/>
          <w:i w:val="1"/>
          <w:color w:val="000000"/>
          <w:highlight w:val="white"/>
          <w:u w:val="none"/>
          <w:rtl w:val="0"/>
        </w:rPr>
        <w:t xml:space="preserve">Girón, J.,</w:t>
      </w:r>
      <w:r w:rsidDel="00000000" w:rsidR="00000000" w:rsidRPr="00000000">
        <w:rPr>
          <w:b w:val="1"/>
          <w:color w:val="000000"/>
          <w:highlight w:val="white"/>
          <w:u w:val="none"/>
          <w:rtl w:val="0"/>
        </w:rPr>
        <w:t xml:space="preserve"> (2014).</w:t>
      </w:r>
      <w:r w:rsidDel="00000000" w:rsidR="00000000" w:rsidRPr="00000000">
        <w:rPr>
          <w:color w:val="000000"/>
          <w:highlight w:val="white"/>
          <w:u w:val="none"/>
          <w:rtl w:val="0"/>
        </w:rPr>
        <w:t xml:space="preserve"> Libro rojo de aves de Colombia, Volumen I: bosques húmedos de los Andes y la costa Pacífica. Editorial Pontificia Universidad Javeriana.</w:t>
      </w:r>
    </w:p>
    <w:p w:rsidR="00000000" w:rsidDel="00000000" w:rsidP="00000000" w:rsidRDefault="00000000" w:rsidRPr="00000000" w14:paraId="00000BDF">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E0">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b w:val="1"/>
          <w:i w:val="1"/>
          <w:sz w:val="24"/>
          <w:szCs w:val="24"/>
          <w:rtl w:val="0"/>
        </w:rPr>
        <w:t xml:space="preserve">IDEAM, (</w:t>
      </w:r>
      <w:r w:rsidDel="00000000" w:rsidR="00000000" w:rsidRPr="00000000">
        <w:rPr>
          <w:rFonts w:ascii="Arial Narrow" w:cs="Arial Narrow" w:eastAsia="Arial Narrow" w:hAnsi="Arial Narrow"/>
          <w:sz w:val="24"/>
          <w:szCs w:val="24"/>
          <w:rtl w:val="0"/>
        </w:rPr>
        <w:t xml:space="preserve">2010). Leyenda Nacional de Cobertura de la Tierra. Metodología Corine Land Cover adaptada para Colombia Escala 1:1000.000. Bogotá. D.C.</w:t>
      </w:r>
    </w:p>
    <w:p w:rsidR="00000000" w:rsidDel="00000000" w:rsidP="00000000" w:rsidRDefault="00000000" w:rsidRPr="00000000" w14:paraId="00000BE1">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BE2">
      <w:pPr>
        <w:rPr>
          <w:color w:val="000000"/>
          <w:highlight w:val="white"/>
          <w:u w:val="single"/>
        </w:rPr>
      </w:pPr>
      <w:r w:rsidDel="00000000" w:rsidR="00000000" w:rsidRPr="00000000">
        <w:rPr>
          <w:rFonts w:ascii="Arial Narrow" w:cs="Arial Narrow" w:eastAsia="Arial Narrow" w:hAnsi="Arial Narrow"/>
          <w:b w:val="1"/>
          <w:i w:val="1"/>
          <w:sz w:val="24"/>
          <w:szCs w:val="24"/>
          <w:highlight w:val="white"/>
          <w:rtl w:val="0"/>
        </w:rPr>
        <w:t xml:space="preserve">Londoño E, Roa Cubillos M M</w:t>
      </w:r>
      <w:r w:rsidDel="00000000" w:rsidR="00000000" w:rsidRPr="00000000">
        <w:rPr>
          <w:rFonts w:ascii="Arial Narrow" w:cs="Arial Narrow" w:eastAsia="Arial Narrow" w:hAnsi="Arial Narrow"/>
          <w:sz w:val="24"/>
          <w:szCs w:val="24"/>
          <w:highlight w:val="white"/>
          <w:rtl w:val="0"/>
        </w:rPr>
        <w:t xml:space="preserve">, (2018).  Aves de Risaralda. v2.0. Corporación Autónoma Regional de Risaralda - CARDER. Dataset/Checklist. </w:t>
      </w:r>
      <w:hyperlink r:id="rId52">
        <w:r w:rsidDel="00000000" w:rsidR="00000000" w:rsidRPr="00000000">
          <w:rPr>
            <w:color w:val="000000"/>
            <w:highlight w:val="white"/>
            <w:u w:val="single"/>
            <w:rtl w:val="0"/>
          </w:rPr>
          <w:t xml:space="preserve">http://doi.org/10.15472/u6spz5</w:t>
        </w:r>
      </w:hyperlink>
      <w:r w:rsidDel="00000000" w:rsidR="00000000" w:rsidRPr="00000000">
        <w:rPr>
          <w:rtl w:val="0"/>
        </w:rPr>
      </w:r>
    </w:p>
    <w:p w:rsidR="00000000" w:rsidDel="00000000" w:rsidP="00000000" w:rsidRDefault="00000000" w:rsidRPr="00000000" w14:paraId="00000BE3">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E4">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Mantilla, J. C</w:t>
      </w:r>
      <w:r w:rsidDel="00000000" w:rsidR="00000000" w:rsidRPr="00000000">
        <w:rPr>
          <w:rFonts w:ascii="Arial Narrow" w:cs="Arial Narrow" w:eastAsia="Arial Narrow" w:hAnsi="Arial Narrow"/>
          <w:color w:val="000000"/>
          <w:sz w:val="24"/>
          <w:szCs w:val="24"/>
          <w:rtl w:val="0"/>
        </w:rPr>
        <w:t xml:space="preserve">. (2019). Pelos, Plumas y escamas en las cuencas bajas de los ríos Cestillal y Barbas. Corporación autónoma Regional de Risaralda (CARDER). Chinampa y Unisarc, 2019.</w:t>
      </w:r>
    </w:p>
    <w:p w:rsidR="00000000" w:rsidDel="00000000" w:rsidP="00000000" w:rsidRDefault="00000000" w:rsidRPr="00000000" w14:paraId="00000BE5">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E6">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(2015).</w:t>
      </w:r>
      <w:r w:rsidDel="00000000" w:rsidR="00000000" w:rsidRPr="00000000">
        <w:rPr>
          <w:rFonts w:ascii="Arial Narrow" w:cs="Arial Narrow" w:eastAsia="Arial Narrow" w:hAnsi="Arial Narrow"/>
          <w:color w:val="000000"/>
          <w:sz w:val="24"/>
          <w:szCs w:val="24"/>
          <w:rtl w:val="0"/>
        </w:rPr>
        <w:t xml:space="preserve"> Plan de conservación, manejo y uso sostenible de las palmas de Colombia. Textos: Galeano G., R. Bernal, Y. Figueroa Cardozo. Ministerio de Ambiente y Desarrollo Sostenible - Universidad Nacional deColombia, Bogotá. 134 pp.</w:t>
      </w:r>
    </w:p>
    <w:p w:rsidR="00000000" w:rsidDel="00000000" w:rsidP="00000000" w:rsidRDefault="00000000" w:rsidRPr="00000000" w14:paraId="00000BE7">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E8">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Ministerio de Ambiente y Desarrollo Sostenible (MADS).</w:t>
      </w:r>
      <w:r w:rsidDel="00000000" w:rsidR="00000000" w:rsidRPr="00000000">
        <w:rPr>
          <w:rFonts w:ascii="Arial Narrow" w:cs="Arial Narrow" w:eastAsia="Arial Narrow" w:hAnsi="Arial Narrow"/>
          <w:color w:val="000000"/>
          <w:sz w:val="24"/>
          <w:szCs w:val="24"/>
          <w:highlight w:val="white"/>
          <w:rtl w:val="0"/>
        </w:rPr>
        <w:t xml:space="preserve"> (2018). Lista de especies silvestres amenazadas de la diversidad biológica continental y marino-costera de Colombia. Resolución 1912 de 2017 expedida por el Ministerio de Ambiente y Desarrollo Sostenible. Ministerio de Ambiente y Desarrollo Sostenible. </w:t>
      </w:r>
    </w:p>
    <w:p w:rsidR="00000000" w:rsidDel="00000000" w:rsidP="00000000" w:rsidRDefault="00000000" w:rsidRPr="00000000" w14:paraId="00000BE9">
      <w:pPr>
        <w:rPr>
          <w:b w:val="1"/>
          <w:i w:val="1"/>
          <w:color w:val="000000"/>
          <w:highlight w:val="white"/>
          <w:u w:val="single"/>
        </w:rPr>
      </w:pPr>
      <w:r w:rsidDel="00000000" w:rsidR="00000000" w:rsidRPr="00000000">
        <w:rPr>
          <w:rtl w:val="0"/>
        </w:rPr>
      </w:r>
    </w:p>
    <w:p w:rsidR="00000000" w:rsidDel="00000000" w:rsidP="00000000" w:rsidRDefault="00000000" w:rsidRPr="00000000" w14:paraId="00000BEA">
      <w:pPr>
        <w:rPr>
          <w:color w:val="000000"/>
          <w:highlight w:val="white"/>
          <w:u w:val="none"/>
        </w:rPr>
      </w:pPr>
      <w:r w:rsidDel="00000000" w:rsidR="00000000" w:rsidRPr="00000000">
        <w:rPr>
          <w:b w:val="1"/>
          <w:i w:val="1"/>
          <w:color w:val="000000"/>
          <w:highlight w:val="white"/>
          <w:u w:val="none"/>
          <w:rtl w:val="0"/>
        </w:rPr>
        <w:t xml:space="preserve">Ministerio de Ambiente y Desarrollo Sostenible,</w:t>
      </w:r>
      <w:r w:rsidDel="00000000" w:rsidR="00000000" w:rsidRPr="00000000">
        <w:rPr>
          <w:b w:val="1"/>
          <w:color w:val="000000"/>
          <w:highlight w:val="white"/>
          <w:u w:val="none"/>
          <w:rtl w:val="0"/>
        </w:rPr>
        <w:t xml:space="preserve"> (2018)</w:t>
      </w:r>
      <w:r w:rsidDel="00000000" w:rsidR="00000000" w:rsidRPr="00000000">
        <w:rPr>
          <w:b w:val="1"/>
          <w:color w:val="0563c1"/>
          <w:highlight w:val="white"/>
          <w:u w:val="none"/>
          <w:rtl w:val="0"/>
        </w:rPr>
        <w:t xml:space="preserve">.</w:t>
      </w:r>
      <w:r w:rsidDel="00000000" w:rsidR="00000000" w:rsidRPr="00000000">
        <w:rPr>
          <w:color w:val="000000"/>
          <w:highlight w:val="white"/>
          <w:u w:val="none"/>
          <w:rtl w:val="0"/>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rsidR="00000000" w:rsidDel="00000000" w:rsidP="00000000" w:rsidRDefault="00000000" w:rsidRPr="00000000" w14:paraId="00000BEB">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EC">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Organización Ambiental Vida Silvestre,</w:t>
      </w:r>
      <w:r w:rsidDel="00000000" w:rsidR="00000000" w:rsidRPr="00000000">
        <w:rPr>
          <w:rFonts w:ascii="Arial Narrow" w:cs="Arial Narrow" w:eastAsia="Arial Narrow" w:hAnsi="Arial Narrow"/>
          <w:sz w:val="24"/>
          <w:szCs w:val="24"/>
          <w:rtl w:val="0"/>
        </w:rPr>
        <w:t xml:space="preserve"> (2019). Actualización de inventarios de biodiversidad del municipio de Apia, Risaralda.</w:t>
      </w:r>
    </w:p>
    <w:p w:rsidR="00000000" w:rsidDel="00000000" w:rsidP="00000000" w:rsidRDefault="00000000" w:rsidRPr="00000000" w14:paraId="00000BED">
      <w:pPr>
        <w:shd w:fill="ffffff" w:val="clea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EE">
      <w:pPr>
        <w:shd w:fill="ffffff" w:val="clea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Rengifo, J., José Purroy, F., &amp; Rengifo, M. Y</w:t>
      </w:r>
      <w:r w:rsidDel="00000000" w:rsidR="00000000" w:rsidRPr="00000000">
        <w:rPr>
          <w:rFonts w:ascii="Arial Narrow" w:cs="Arial Narrow" w:eastAsia="Arial Narrow" w:hAnsi="Arial Narrow"/>
          <w:color w:val="000000"/>
          <w:sz w:val="24"/>
          <w:szCs w:val="24"/>
          <w:highlight w:val="white"/>
          <w:rtl w:val="0"/>
        </w:rPr>
        <w:t xml:space="preserve">. (2019). Importancia del género Anolis (Lacertilia: Dactyloidae), como indicadores del estado del hábitat, en bosque pluvial tropical del Chocó. </w:t>
      </w:r>
      <w:r w:rsidDel="00000000" w:rsidR="00000000" w:rsidRPr="00000000">
        <w:rPr>
          <w:rFonts w:ascii="Arial Narrow" w:cs="Arial Narrow" w:eastAsia="Arial Narrow" w:hAnsi="Arial Narrow"/>
          <w:i w:val="1"/>
          <w:color w:val="000000"/>
          <w:sz w:val="24"/>
          <w:szCs w:val="24"/>
          <w:highlight w:val="white"/>
          <w:rtl w:val="0"/>
        </w:rPr>
        <w:t xml:space="preserve">Revista Colombiana de Ciencia Animal-RECIA</w:t>
      </w:r>
      <w:r w:rsidDel="00000000" w:rsidR="00000000" w:rsidRPr="00000000">
        <w:rPr>
          <w:rFonts w:ascii="Arial Narrow" w:cs="Arial Narrow" w:eastAsia="Arial Narrow" w:hAnsi="Arial Narrow"/>
          <w:color w:val="000000"/>
          <w:sz w:val="24"/>
          <w:szCs w:val="24"/>
          <w:highlight w:val="white"/>
          <w:rtl w:val="0"/>
        </w:rPr>
        <w:t xml:space="preserve">, </w:t>
      </w:r>
      <w:r w:rsidDel="00000000" w:rsidR="00000000" w:rsidRPr="00000000">
        <w:rPr>
          <w:rFonts w:ascii="Arial Narrow" w:cs="Arial Narrow" w:eastAsia="Arial Narrow" w:hAnsi="Arial Narrow"/>
          <w:i w:val="1"/>
          <w:color w:val="000000"/>
          <w:sz w:val="24"/>
          <w:szCs w:val="24"/>
          <w:highlight w:val="white"/>
          <w:rtl w:val="0"/>
        </w:rPr>
        <w:t xml:space="preserve">11</w:t>
      </w:r>
      <w:r w:rsidDel="00000000" w:rsidR="00000000" w:rsidRPr="00000000">
        <w:rPr>
          <w:rFonts w:ascii="Arial Narrow" w:cs="Arial Narrow" w:eastAsia="Arial Narrow" w:hAnsi="Arial Narrow"/>
          <w:color w:val="000000"/>
          <w:sz w:val="24"/>
          <w:szCs w:val="24"/>
          <w:highlight w:val="white"/>
          <w:rtl w:val="0"/>
        </w:rPr>
        <w:t xml:space="preserve">(1).</w:t>
      </w:r>
    </w:p>
    <w:p w:rsidR="00000000" w:rsidDel="00000000" w:rsidP="00000000" w:rsidRDefault="00000000" w:rsidRPr="00000000" w14:paraId="00000BEF">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F0">
      <w:pPr>
        <w:spacing w:line="240" w:lineRule="auto"/>
        <w:jc w:val="both"/>
        <w:rPr>
          <w:rFonts w:ascii="Arial Narrow" w:cs="Arial Narrow" w:eastAsia="Arial Narrow" w:hAnsi="Arial Narrow"/>
          <w:b w:val="1"/>
          <w:i w:val="1"/>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Renjifo, L. M., Gómez, M. F., Velásquez Tibatá, J., Amaya Villarreal, A. M., Kattan, G. H., Amaya </w:t>
      </w:r>
    </w:p>
    <w:p w:rsidR="00000000" w:rsidDel="00000000" w:rsidP="00000000" w:rsidRDefault="00000000" w:rsidRPr="00000000" w14:paraId="00000BF1">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Espinel, J. D., y Burbano Girón, J.</w:t>
      </w:r>
      <w:r w:rsidDel="00000000" w:rsidR="00000000" w:rsidRPr="00000000">
        <w:rPr>
          <w:rFonts w:ascii="Arial Narrow" w:cs="Arial Narrow" w:eastAsia="Arial Narrow" w:hAnsi="Arial Narrow"/>
          <w:color w:val="000000"/>
          <w:sz w:val="24"/>
          <w:szCs w:val="24"/>
          <w:rtl w:val="0"/>
        </w:rPr>
        <w:t xml:space="preserve"> (2014). </w:t>
      </w:r>
      <w:r w:rsidDel="00000000" w:rsidR="00000000" w:rsidRPr="00000000">
        <w:rPr>
          <w:rFonts w:ascii="Arial Narrow" w:cs="Arial Narrow" w:eastAsia="Arial Narrow" w:hAnsi="Arial Narrow"/>
          <w:i w:val="1"/>
          <w:color w:val="000000"/>
          <w:sz w:val="24"/>
          <w:szCs w:val="24"/>
          <w:rtl w:val="0"/>
        </w:rPr>
        <w:t xml:space="preserve">Libro rojo de aves de Colombia, Volumen I: bosques húmedos de los Andes y la costa Pacífica.</w:t>
      </w:r>
      <w:r w:rsidDel="00000000" w:rsidR="00000000" w:rsidRPr="00000000">
        <w:rPr>
          <w:rFonts w:ascii="Arial Narrow" w:cs="Arial Narrow" w:eastAsia="Arial Narrow" w:hAnsi="Arial Narrow"/>
          <w:color w:val="000000"/>
          <w:sz w:val="24"/>
          <w:szCs w:val="24"/>
          <w:rtl w:val="0"/>
        </w:rPr>
        <w:t xml:space="preserve"> Editorial Pontificia Universidad Javeriana e Instituto Alexander von Humboldt. Bogotá D.C., Colombia.</w:t>
      </w:r>
    </w:p>
    <w:p w:rsidR="00000000" w:rsidDel="00000000" w:rsidP="00000000" w:rsidRDefault="00000000" w:rsidRPr="00000000" w14:paraId="00000BF2">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F3">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Serna, G. (2018).</w:t>
      </w:r>
      <w:r w:rsidDel="00000000" w:rsidR="00000000" w:rsidRPr="00000000">
        <w:rPr>
          <w:rFonts w:ascii="Arial Narrow" w:cs="Arial Narrow" w:eastAsia="Arial Narrow" w:hAnsi="Arial Narrow"/>
          <w:color w:val="000000"/>
          <w:sz w:val="24"/>
          <w:szCs w:val="24"/>
          <w:rtl w:val="0"/>
        </w:rPr>
        <w:t xml:space="preserve"> Plan de Manejo del Santuario Flora y Fauna Otún Quimbaya. Parques Nacionales Naturales de Colombia.</w:t>
      </w:r>
    </w:p>
    <w:p w:rsidR="00000000" w:rsidDel="00000000" w:rsidP="00000000" w:rsidRDefault="00000000" w:rsidRPr="00000000" w14:paraId="00000BF4">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F5">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Sistema de Información en Biodiversidad (SIB Colombia).</w:t>
      </w:r>
      <w:r w:rsidDel="00000000" w:rsidR="00000000" w:rsidRPr="00000000">
        <w:rPr>
          <w:rFonts w:ascii="Arial Narrow" w:cs="Arial Narrow" w:eastAsia="Arial Narrow" w:hAnsi="Arial Narrow"/>
          <w:color w:val="000000"/>
          <w:sz w:val="24"/>
          <w:szCs w:val="24"/>
          <w:rtl w:val="0"/>
        </w:rPr>
        <w:t xml:space="preserve"> (2019). Portal de datos del Sistema de Información sobre Biodiversidad de Colombia.</w:t>
      </w:r>
    </w:p>
    <w:p w:rsidR="00000000" w:rsidDel="00000000" w:rsidP="00000000" w:rsidRDefault="00000000" w:rsidRPr="00000000" w14:paraId="00000BF6">
      <w:pPr>
        <w:spacing w:line="240" w:lineRule="auto"/>
        <w:jc w:val="both"/>
        <w:rPr>
          <w:rFonts w:ascii="Arial Narrow" w:cs="Arial Narrow" w:eastAsia="Arial Narrow" w:hAnsi="Arial Narrow"/>
          <w:b w:val="1"/>
          <w:i w:val="1"/>
          <w:color w:val="000000"/>
          <w:sz w:val="24"/>
          <w:szCs w:val="24"/>
          <w:highlight w:val="white"/>
        </w:rPr>
      </w:pPr>
      <w:r w:rsidDel="00000000" w:rsidR="00000000" w:rsidRPr="00000000">
        <w:rPr>
          <w:rtl w:val="0"/>
        </w:rPr>
      </w:r>
    </w:p>
    <w:p w:rsidR="00000000" w:rsidDel="00000000" w:rsidP="00000000" w:rsidRDefault="00000000" w:rsidRPr="00000000" w14:paraId="00000BF7">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color w:val="000000"/>
          <w:sz w:val="24"/>
          <w:szCs w:val="24"/>
          <w:highlight w:val="white"/>
          <w:rtl w:val="0"/>
        </w:rPr>
        <w:t xml:space="preserve">Unión Internacional para la Conservación de la Naturaleza (UICN).</w:t>
      </w:r>
      <w:r w:rsidDel="00000000" w:rsidR="00000000" w:rsidRPr="00000000">
        <w:rPr>
          <w:rFonts w:ascii="Arial Narrow" w:cs="Arial Narrow" w:eastAsia="Arial Narrow" w:hAnsi="Arial Narrow"/>
          <w:color w:val="000000"/>
          <w:sz w:val="24"/>
          <w:szCs w:val="24"/>
          <w:highlight w:val="white"/>
          <w:rtl w:val="0"/>
        </w:rPr>
        <w:t xml:space="preserve"> (2020). </w:t>
      </w:r>
      <w:r w:rsidDel="00000000" w:rsidR="00000000" w:rsidRPr="00000000">
        <w:rPr>
          <w:rFonts w:ascii="Arial Narrow" w:cs="Arial Narrow" w:eastAsia="Arial Narrow" w:hAnsi="Arial Narrow"/>
          <w:i w:val="1"/>
          <w:color w:val="000000"/>
          <w:sz w:val="24"/>
          <w:szCs w:val="24"/>
          <w:highlight w:val="white"/>
          <w:rtl w:val="0"/>
        </w:rPr>
        <w:t xml:space="preserve">La Lista Roja de especies amenazadas de la UICN. Versión 2020-1</w:t>
      </w:r>
      <w:r w:rsidDel="00000000" w:rsidR="00000000" w:rsidRPr="00000000">
        <w:rPr>
          <w:rFonts w:ascii="Arial Narrow" w:cs="Arial Narrow" w:eastAsia="Arial Narrow" w:hAnsi="Arial Narrow"/>
          <w:color w:val="000000"/>
          <w:sz w:val="24"/>
          <w:szCs w:val="24"/>
          <w:highlight w:val="white"/>
          <w:rtl w:val="0"/>
        </w:rPr>
        <w:t xml:space="preserve">. En: </w:t>
      </w:r>
      <w:hyperlink r:id="rId53">
        <w:r w:rsidDel="00000000" w:rsidR="00000000" w:rsidRPr="00000000">
          <w:rPr>
            <w:rFonts w:ascii="Arial Narrow" w:cs="Arial Narrow" w:eastAsia="Arial Narrow" w:hAnsi="Arial Narrow"/>
            <w:color w:val="0563c1"/>
            <w:sz w:val="24"/>
            <w:szCs w:val="24"/>
            <w:highlight w:val="white"/>
            <w:u w:val="single"/>
            <w:rtl w:val="0"/>
          </w:rPr>
          <w:t xml:space="preserve">https://www.iucnredlist.org</w:t>
        </w:r>
      </w:hyperlink>
      <w:r w:rsidDel="00000000" w:rsidR="00000000" w:rsidRPr="00000000">
        <w:rPr>
          <w:rFonts w:ascii="Arial Narrow" w:cs="Arial Narrow" w:eastAsia="Arial Narrow" w:hAnsi="Arial Narrow"/>
          <w:color w:val="000000"/>
          <w:sz w:val="24"/>
          <w:szCs w:val="24"/>
          <w:highlight w:val="white"/>
          <w:rtl w:val="0"/>
        </w:rPr>
        <w:t xml:space="preserve">.</w:t>
      </w:r>
    </w:p>
    <w:p w:rsidR="00000000" w:rsidDel="00000000" w:rsidP="00000000" w:rsidRDefault="00000000" w:rsidRPr="00000000" w14:paraId="00000BF8">
      <w:pPr>
        <w:spacing w:line="240" w:lineRule="auto"/>
        <w:jc w:val="both"/>
        <w:rPr>
          <w:rFonts w:ascii="Arial Narrow" w:cs="Arial Narrow" w:eastAsia="Arial Narrow" w:hAnsi="Arial Narrow"/>
          <w:color w:val="000000"/>
          <w:sz w:val="24"/>
          <w:szCs w:val="24"/>
          <w:highlight w:val="white"/>
        </w:rPr>
      </w:pPr>
      <w:r w:rsidDel="00000000" w:rsidR="00000000" w:rsidRPr="00000000">
        <w:rPr>
          <w:rtl w:val="0"/>
        </w:rPr>
      </w:r>
    </w:p>
    <w:p w:rsidR="00000000" w:rsidDel="00000000" w:rsidP="00000000" w:rsidRDefault="00000000" w:rsidRPr="00000000" w14:paraId="00000BF9">
      <w:pPr>
        <w:spacing w:line="240" w:lineRule="auto"/>
        <w:jc w:val="both"/>
        <w:rPr>
          <w:rFonts w:ascii="Arial Narrow" w:cs="Arial Narrow" w:eastAsia="Arial Narrow" w:hAnsi="Arial Narrow"/>
          <w:color w:val="000000"/>
          <w:sz w:val="24"/>
          <w:szCs w:val="24"/>
          <w:highlight w:val="white"/>
        </w:rPr>
      </w:pPr>
      <w:r w:rsidDel="00000000" w:rsidR="00000000" w:rsidRPr="00000000">
        <w:rPr>
          <w:rFonts w:ascii="Arial Narrow" w:cs="Arial Narrow" w:eastAsia="Arial Narrow" w:hAnsi="Arial Narrow"/>
          <w:b w:val="1"/>
          <w:i w:val="1"/>
          <w:sz w:val="24"/>
          <w:szCs w:val="24"/>
          <w:rtl w:val="0"/>
        </w:rPr>
        <w:t xml:space="preserve">Universidad Nacional de Colombia,</w:t>
      </w:r>
      <w:r w:rsidDel="00000000" w:rsidR="00000000" w:rsidRPr="00000000">
        <w:rPr>
          <w:rFonts w:ascii="Arial Narrow" w:cs="Arial Narrow" w:eastAsia="Arial Narrow" w:hAnsi="Arial Narrow"/>
          <w:sz w:val="24"/>
          <w:szCs w:val="24"/>
          <w:rtl w:val="0"/>
        </w:rPr>
        <w:t xml:space="preserve"> (2013). Informe Salida de campo Ecosistemas y Sociedad, </w:t>
      </w:r>
      <w:r w:rsidDel="00000000" w:rsidR="00000000" w:rsidRPr="00000000">
        <w:rPr>
          <w:rtl w:val="0"/>
        </w:rPr>
      </w:r>
    </w:p>
    <w:p w:rsidR="00000000" w:rsidDel="00000000" w:rsidP="00000000" w:rsidRDefault="00000000" w:rsidRPr="00000000" w14:paraId="00000BFA">
      <w:pPr>
        <w:spacing w:line="240" w:lineRule="auto"/>
        <w:jc w:val="both"/>
        <w:rPr>
          <w:rFonts w:ascii="Arial Narrow" w:cs="Arial Narrow" w:eastAsia="Arial Narrow" w:hAnsi="Arial Narrow"/>
          <w:b w:val="1"/>
          <w:i w:val="1"/>
          <w:color w:val="000000"/>
          <w:sz w:val="24"/>
          <w:szCs w:val="24"/>
        </w:rPr>
      </w:pPr>
      <w:r w:rsidDel="00000000" w:rsidR="00000000" w:rsidRPr="00000000">
        <w:rPr>
          <w:rtl w:val="0"/>
        </w:rPr>
      </w:r>
    </w:p>
    <w:p w:rsidR="00000000" w:rsidDel="00000000" w:rsidP="00000000" w:rsidRDefault="00000000" w:rsidRPr="00000000" w14:paraId="00000BFB">
      <w:pPr>
        <w:spacing w:line="240" w:lineRule="auto"/>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i w:val="1"/>
          <w:color w:val="000000"/>
          <w:sz w:val="24"/>
          <w:szCs w:val="24"/>
          <w:rtl w:val="0"/>
        </w:rPr>
        <w:t xml:space="preserve">Walker H,</w:t>
      </w:r>
      <w:r w:rsidDel="00000000" w:rsidR="00000000" w:rsidRPr="00000000">
        <w:rPr>
          <w:rFonts w:ascii="Arial Narrow" w:cs="Arial Narrow" w:eastAsia="Arial Narrow" w:hAnsi="Arial Narrow"/>
          <w:color w:val="000000"/>
          <w:sz w:val="24"/>
          <w:szCs w:val="24"/>
          <w:rtl w:val="0"/>
        </w:rPr>
        <w:t xml:space="preserve"> Ricardo. (2010). Informe de Actividades. Programa Paisajes de Conservación. </w:t>
      </w:r>
    </w:p>
    <w:p w:rsidR="00000000" w:rsidDel="00000000" w:rsidP="00000000" w:rsidRDefault="00000000" w:rsidRPr="00000000" w14:paraId="00000BFC">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FD">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Wildlife Conservation Society (WCS), Sirap, Eje Cafetero, CARDER, (</w:t>
      </w:r>
      <w:r w:rsidDel="00000000" w:rsidR="00000000" w:rsidRPr="00000000">
        <w:rPr>
          <w:rFonts w:ascii="Arial Narrow" w:cs="Arial Narrow" w:eastAsia="Arial Narrow" w:hAnsi="Arial Narrow"/>
          <w:sz w:val="24"/>
          <w:szCs w:val="24"/>
          <w:rtl w:val="0"/>
        </w:rPr>
        <w:t xml:space="preserve">2018). Informe Final contrato 366 de 2018.</w:t>
      </w:r>
    </w:p>
    <w:p w:rsidR="00000000" w:rsidDel="00000000" w:rsidP="00000000" w:rsidRDefault="00000000" w:rsidRPr="00000000" w14:paraId="00000BFE">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BFF">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CARDER, </w:t>
      </w:r>
      <w:r w:rsidDel="00000000" w:rsidR="00000000" w:rsidRPr="00000000">
        <w:rPr>
          <w:rFonts w:ascii="Arial Narrow" w:cs="Arial Narrow" w:eastAsia="Arial Narrow" w:hAnsi="Arial Narrow"/>
          <w:sz w:val="24"/>
          <w:szCs w:val="24"/>
          <w:rtl w:val="0"/>
        </w:rPr>
        <w:t xml:space="preserve">(</w:t>
      </w:r>
      <w:r w:rsidDel="00000000" w:rsidR="00000000" w:rsidRPr="00000000">
        <w:rPr>
          <w:rFonts w:ascii="Arial Narrow" w:cs="Arial Narrow" w:eastAsia="Arial Narrow" w:hAnsi="Arial Narrow"/>
          <w:i w:val="1"/>
          <w:sz w:val="24"/>
          <w:szCs w:val="24"/>
          <w:rtl w:val="0"/>
        </w:rPr>
        <w:t xml:space="preserve">2008).</w:t>
      </w:r>
      <w:r w:rsidDel="00000000" w:rsidR="00000000" w:rsidRPr="00000000">
        <w:rPr>
          <w:rFonts w:ascii="Arial Narrow" w:cs="Arial Narrow" w:eastAsia="Arial Narrow" w:hAnsi="Arial Narrow"/>
          <w:sz w:val="24"/>
          <w:szCs w:val="24"/>
          <w:rtl w:val="0"/>
        </w:rPr>
        <w:t xml:space="preserve"> Convenio 50 de 2007. Mapa de Ecosistemas Estratégicos Departamento de Risaralda, escala 1:25.000.</w:t>
      </w:r>
    </w:p>
    <w:p w:rsidR="00000000" w:rsidDel="00000000" w:rsidP="00000000" w:rsidRDefault="00000000" w:rsidRPr="00000000" w14:paraId="00000C00">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C01">
      <w:pPr>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i w:val="1"/>
          <w:sz w:val="24"/>
          <w:szCs w:val="24"/>
          <w:rtl w:val="0"/>
        </w:rPr>
        <w:t xml:space="preserve">World Wildlife Fund (WWF), Wildlife Conservation Society (WCS), Sirap, Eje Cafetero</w:t>
      </w:r>
      <w:r w:rsidDel="00000000" w:rsidR="00000000" w:rsidRPr="00000000">
        <w:rPr>
          <w:rFonts w:ascii="Arial Narrow" w:cs="Arial Narrow" w:eastAsia="Arial Narrow" w:hAnsi="Arial Narrow"/>
          <w:sz w:val="24"/>
          <w:szCs w:val="24"/>
          <w:rtl w:val="0"/>
        </w:rPr>
        <w:t xml:space="preserve">, (2013). Clasificación de Ecosistemas Naturales Terrestres del Eje Cafetero. Análisis de Representatividad del Sistema Regional de Áreas Protegidas. </w:t>
      </w:r>
    </w:p>
    <w:p w:rsidR="00000000" w:rsidDel="00000000" w:rsidP="00000000" w:rsidRDefault="00000000" w:rsidRPr="00000000" w14:paraId="00000C02">
      <w:pPr>
        <w:ind w:hanging="36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C03">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4">
      <w:pPr>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C05">
      <w:pPr>
        <w:jc w:val="both"/>
        <w:rPr>
          <w:rFonts w:ascii="Arial Narrow" w:cs="Arial Narrow" w:eastAsia="Arial Narrow" w:hAnsi="Arial Narrow"/>
          <w:sz w:val="24"/>
          <w:szCs w:val="24"/>
        </w:rPr>
      </w:pPr>
      <w:r w:rsidDel="00000000" w:rsidR="00000000" w:rsidRPr="00000000">
        <w:rPr>
          <w:rtl w:val="0"/>
        </w:rPr>
      </w:r>
    </w:p>
    <w:sectPr>
      <w:headerReference r:id="rId54" w:type="default"/>
      <w:footerReference r:id="rId5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1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CORPORACIÓN AUTÓNOMA REGIONAL DE RISARALDA - CARDER</w:t>
    </w:r>
  </w:p>
  <w:p w:rsidR="00000000" w:rsidDel="00000000" w:rsidP="00000000" w:rsidRDefault="00000000" w:rsidRPr="00000000" w14:paraId="00000C1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C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Arial Narrow" w:cs="Arial Narrow" w:eastAsia="Arial Narrow" w:hAnsi="Arial Narrow"/>
            <w:b w:val="0"/>
            <w:i w:val="0"/>
            <w:smallCaps w:val="0"/>
            <w:strike w:val="0"/>
            <w:color w:val="0563c1"/>
            <w:sz w:val="20"/>
            <w:szCs w:val="20"/>
            <w:u w:val="single"/>
            <w:shd w:fill="auto" w:val="clear"/>
            <w:vertAlign w:val="baseline"/>
            <w:rtl w:val="0"/>
          </w:rPr>
          <w:t xml:space="preserve">http://abc.finkeros.com/extensiones-de-las-uaf-en-la-regional-del-antiguo-caldas/</w:t>
        </w:r>
      </w:hyperlink>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 Página WEB consultada el 3 de mayo de 2021.</w:t>
      </w:r>
    </w:p>
  </w:footnote>
  <w:footnote w:id="1">
    <w:p w:rsidR="00000000" w:rsidDel="00000000" w:rsidP="00000000" w:rsidRDefault="00000000" w:rsidRPr="00000000" w14:paraId="00000C07">
      <w:pPr>
        <w:rPr>
          <w:rFonts w:ascii="Arial Narrow" w:cs="Arial Narrow" w:eastAsia="Arial Narrow" w:hAnsi="Arial Narrow"/>
          <w:sz w:val="18"/>
          <w:szCs w:val="18"/>
        </w:rPr>
      </w:pPr>
      <w:r w:rsidDel="00000000" w:rsidR="00000000" w:rsidRPr="00000000">
        <w:rPr>
          <w:rStyle w:val="FootnoteReference"/>
          <w:vertAlign w:val="superscript"/>
        </w:rPr>
        <w:footnoteRef/>
      </w:r>
      <w:r w:rsidDel="00000000" w:rsidR="00000000" w:rsidRPr="00000000">
        <w:rPr>
          <w:rtl w:val="0"/>
        </w:rPr>
        <w:t xml:space="preserve"> T</w:t>
      </w:r>
      <w:r w:rsidDel="00000000" w:rsidR="00000000" w:rsidRPr="00000000">
        <w:rPr>
          <w:rFonts w:ascii="Arial Narrow" w:cs="Arial Narrow" w:eastAsia="Arial Narrow" w:hAnsi="Arial Narrow"/>
          <w:sz w:val="18"/>
          <w:szCs w:val="18"/>
          <w:rtl w:val="0"/>
        </w:rPr>
        <w:t xml:space="preserve">aller con participación de organizaciones de la sociedad civil y demás actores priorizados de las áreas protegidas Risaralda (DCS Alto del nudo)</w:t>
      </w:r>
    </w:p>
    <w:p w:rsidR="00000000" w:rsidDel="00000000" w:rsidP="00000000" w:rsidRDefault="00000000" w:rsidRPr="00000000" w14:paraId="00000C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 w:id="2">
    <w:p w:rsidR="00000000" w:rsidDel="00000000" w:rsidP="00000000" w:rsidRDefault="00000000" w:rsidRPr="00000000" w14:paraId="00000C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Presiones identificadas en el DCS Alto del Nudo (Metodología WWF, 2000).</w:t>
      </w:r>
    </w:p>
  </w:footnote>
  <w:footnote w:id="3">
    <w:p w:rsidR="00000000" w:rsidDel="00000000" w:rsidP="00000000" w:rsidRDefault="00000000" w:rsidRPr="00000000" w14:paraId="00000C0A">
      <w:pPr>
        <w:spacing w:line="240" w:lineRule="auto"/>
        <w:rPr>
          <w:rFonts w:ascii="Arial Narrow" w:cs="Arial Narrow" w:eastAsia="Arial Narrow" w:hAnsi="Arial Narrow"/>
          <w:sz w:val="20"/>
          <w:szCs w:val="20"/>
        </w:rPr>
      </w:pPr>
      <w:r w:rsidDel="00000000" w:rsidR="00000000" w:rsidRPr="00000000">
        <w:rPr>
          <w:rStyle w:val="FootnoteReference"/>
          <w:vertAlign w:val="superscript"/>
        </w:rPr>
        <w:footnoteRef/>
      </w:r>
      <w:r w:rsidDel="00000000" w:rsidR="00000000" w:rsidRPr="00000000">
        <w:rPr>
          <w:rFonts w:ascii="Arial Narrow" w:cs="Arial Narrow" w:eastAsia="Arial Narrow" w:hAnsi="Arial Narrow"/>
          <w:sz w:val="20"/>
          <w:szCs w:val="20"/>
          <w:rtl w:val="0"/>
        </w:rPr>
        <w:t xml:space="preserve"> Estimación de las reservas actuales (2010) de carbono almacenadas en la biomasa aérea en bosques naturales de Colombia. Estratificación, alometría y métodos análiticos. Instituto de Hidrología, Meteorología, y Estudios Ambientales -IDEAM-. Bogotá D.C.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0B">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DISTRITO DE CONSERVACIÓN DE SUELOS ALTO DEL NUDO</w:t>
    </w:r>
    <w:r w:rsidDel="00000000" w:rsidR="00000000" w:rsidRPr="00000000">
      <w:drawing>
        <wp:anchor allowOverlap="1" behindDoc="0" distB="0" distT="0" distL="114300" distR="114300" hidden="0" layoutInCell="1" locked="0" relativeHeight="0" simplePos="0">
          <wp:simplePos x="0" y="0"/>
          <wp:positionH relativeFrom="column">
            <wp:posOffset>5009515</wp:posOffset>
          </wp:positionH>
          <wp:positionV relativeFrom="paragraph">
            <wp:posOffset>-295909</wp:posOffset>
          </wp:positionV>
          <wp:extent cx="602615" cy="842010"/>
          <wp:effectExtent b="0" l="0" r="0" t="0"/>
          <wp:wrapSquare wrapText="bothSides" distB="0" distT="0" distL="114300" distR="114300"/>
          <wp:docPr id="7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602615" cy="8420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-272414</wp:posOffset>
          </wp:positionV>
          <wp:extent cx="828675" cy="784674"/>
          <wp:effectExtent b="0" l="0" r="0" t="0"/>
          <wp:wrapNone/>
          <wp:docPr descr="C:\Users\amurillo\Downloads\sidap risaralda-logo (1).jpg" id="73" name="image3.jpg"/>
          <a:graphic>
            <a:graphicData uri="http://schemas.openxmlformats.org/drawingml/2006/picture">
              <pic:pic>
                <pic:nvPicPr>
                  <pic:cNvPr descr="C:\Users\amurillo\Downloads\sidap risaralda-logo (1).jpg" id="0" name="image3.jpg"/>
                  <pic:cNvPicPr preferRelativeResize="0"/>
                </pic:nvPicPr>
                <pic:blipFill>
                  <a:blip r:embed="rId2"/>
                  <a:srcRect b="0" l="0" r="0" t="0"/>
                  <a:stretch>
                    <a:fillRect/>
                  </a:stretch>
                </pic:blipFill>
                <pic:spPr>
                  <a:xfrm>
                    <a:off x="0" y="0"/>
                    <a:ext cx="828675" cy="784674"/>
                  </a:xfrm>
                  <a:prstGeom prst="rect"/>
                  <a:ln/>
                </pic:spPr>
              </pic:pic>
            </a:graphicData>
          </a:graphic>
        </wp:anchor>
      </w:drawing>
    </w:r>
  </w:p>
  <w:p w:rsidR="00000000" w:rsidDel="00000000" w:rsidP="00000000" w:rsidRDefault="00000000" w:rsidRPr="00000000" w14:paraId="00000C0C">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 DE MANEJO 2021 – 2026</w:t>
    </w:r>
  </w:p>
  <w:p w:rsidR="00000000" w:rsidDel="00000000" w:rsidP="00000000" w:rsidRDefault="00000000" w:rsidRPr="00000000" w14:paraId="00000C0D">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COMPONENTE DIAGNÓSTICO</w:t>
    </w:r>
  </w:p>
  <w:p w:rsidR="00000000" w:rsidDel="00000000" w:rsidP="00000000" w:rsidRDefault="00000000" w:rsidRPr="00000000" w14:paraId="00000C0E">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76" w:hanging="360.00000000000006"/>
      </w:pPr>
      <w:rPr>
        <w:rFonts w:ascii="Noto Sans Symbols" w:cs="Noto Sans Symbols" w:eastAsia="Noto Sans Symbols" w:hAnsi="Noto Sans Symbols"/>
      </w:rPr>
    </w:lvl>
    <w:lvl w:ilvl="1">
      <w:start w:val="1"/>
      <w:numFmt w:val="bullet"/>
      <w:lvlText w:val="o"/>
      <w:lvlJc w:val="left"/>
      <w:pPr>
        <w:ind w:left="1496" w:hanging="360"/>
      </w:pPr>
      <w:rPr>
        <w:rFonts w:ascii="Courier New" w:cs="Courier New" w:eastAsia="Courier New" w:hAnsi="Courier New"/>
      </w:rPr>
    </w:lvl>
    <w:lvl w:ilvl="2">
      <w:start w:val="1"/>
      <w:numFmt w:val="bullet"/>
      <w:lvlText w:val="▪"/>
      <w:lvlJc w:val="left"/>
      <w:pPr>
        <w:ind w:left="2216" w:hanging="360"/>
      </w:pPr>
      <w:rPr>
        <w:rFonts w:ascii="Noto Sans Symbols" w:cs="Noto Sans Symbols" w:eastAsia="Noto Sans Symbols" w:hAnsi="Noto Sans Symbols"/>
      </w:rPr>
    </w:lvl>
    <w:lvl w:ilvl="3">
      <w:start w:val="1"/>
      <w:numFmt w:val="bullet"/>
      <w:lvlText w:val="●"/>
      <w:lvlJc w:val="left"/>
      <w:pPr>
        <w:ind w:left="2936" w:hanging="360"/>
      </w:pPr>
      <w:rPr>
        <w:rFonts w:ascii="Noto Sans Symbols" w:cs="Noto Sans Symbols" w:eastAsia="Noto Sans Symbols" w:hAnsi="Noto Sans Symbols"/>
      </w:rPr>
    </w:lvl>
    <w:lvl w:ilvl="4">
      <w:start w:val="1"/>
      <w:numFmt w:val="bullet"/>
      <w:lvlText w:val="o"/>
      <w:lvlJc w:val="left"/>
      <w:pPr>
        <w:ind w:left="3656" w:hanging="360"/>
      </w:pPr>
      <w:rPr>
        <w:rFonts w:ascii="Courier New" w:cs="Courier New" w:eastAsia="Courier New" w:hAnsi="Courier New"/>
      </w:rPr>
    </w:lvl>
    <w:lvl w:ilvl="5">
      <w:start w:val="1"/>
      <w:numFmt w:val="bullet"/>
      <w:lvlText w:val="▪"/>
      <w:lvlJc w:val="left"/>
      <w:pPr>
        <w:ind w:left="4376" w:hanging="360"/>
      </w:pPr>
      <w:rPr>
        <w:rFonts w:ascii="Noto Sans Symbols" w:cs="Noto Sans Symbols" w:eastAsia="Noto Sans Symbols" w:hAnsi="Noto Sans Symbols"/>
      </w:rPr>
    </w:lvl>
    <w:lvl w:ilvl="6">
      <w:start w:val="1"/>
      <w:numFmt w:val="bullet"/>
      <w:lvlText w:val="●"/>
      <w:lvlJc w:val="left"/>
      <w:pPr>
        <w:ind w:left="5096" w:hanging="360"/>
      </w:pPr>
      <w:rPr>
        <w:rFonts w:ascii="Noto Sans Symbols" w:cs="Noto Sans Symbols" w:eastAsia="Noto Sans Symbols" w:hAnsi="Noto Sans Symbols"/>
      </w:rPr>
    </w:lvl>
    <w:lvl w:ilvl="7">
      <w:start w:val="1"/>
      <w:numFmt w:val="bullet"/>
      <w:lvlText w:val="o"/>
      <w:lvlJc w:val="left"/>
      <w:pPr>
        <w:ind w:left="5816" w:hanging="360"/>
      </w:pPr>
      <w:rPr>
        <w:rFonts w:ascii="Courier New" w:cs="Courier New" w:eastAsia="Courier New" w:hAnsi="Courier New"/>
      </w:rPr>
    </w:lvl>
    <w:lvl w:ilvl="8">
      <w:start w:val="1"/>
      <w:numFmt w:val="bullet"/>
      <w:lvlText w:val="▪"/>
      <w:lvlJc w:val="left"/>
      <w:pPr>
        <w:ind w:left="6536"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right"/>
      <w:pPr>
        <w:ind w:left="720" w:hanging="360"/>
      </w:pPr>
      <w:rPr>
        <w:u w:val="none"/>
      </w:rPr>
    </w:lvl>
    <w:lvl w:ilvl="1">
      <w:start w:val="9"/>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CA0F9C"/>
    <w:pPr>
      <w:spacing w:after="0" w:line="276" w:lineRule="auto"/>
    </w:pPr>
    <w:rPr>
      <w:rFonts w:ascii="Arial" w:cs="Arial" w:eastAsia="Arial" w:hAnsi="Arial"/>
      <w:lang w:val="es"/>
    </w:rPr>
  </w:style>
  <w:style w:type="paragraph" w:styleId="Ttulo1">
    <w:name w:val="heading 1"/>
    <w:basedOn w:val="Normal"/>
    <w:next w:val="Normal"/>
    <w:link w:val="Ttulo1Car"/>
    <w:uiPriority w:val="9"/>
    <w:qFormat w:val="1"/>
    <w:rsid w:val="00733E0C"/>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link w:val="Ttulo2Car"/>
    <w:uiPriority w:val="9"/>
    <w:unhideWhenUsed w:val="1"/>
    <w:qFormat w:val="1"/>
    <w:rsid w:val="00733E0C"/>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Ttulo3">
    <w:name w:val="heading 3"/>
    <w:basedOn w:val="Normal"/>
    <w:next w:val="Normal"/>
    <w:link w:val="Ttulo3Car"/>
    <w:uiPriority w:val="9"/>
    <w:unhideWhenUsed w:val="1"/>
    <w:qFormat w:val="1"/>
    <w:rsid w:val="00733E0C"/>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Ttulo4">
    <w:name w:val="heading 4"/>
    <w:basedOn w:val="Normal"/>
    <w:next w:val="Normal"/>
    <w:link w:val="Ttulo4Car"/>
    <w:uiPriority w:val="9"/>
    <w:unhideWhenUsed w:val="1"/>
    <w:qFormat w:val="1"/>
    <w:rsid w:val="00DF4022"/>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stilo1" w:customStyle="1">
    <w:name w:val="Estilo1"/>
    <w:basedOn w:val="Normal"/>
    <w:link w:val="Estilo1Car"/>
    <w:qFormat w:val="1"/>
    <w:rsid w:val="000C26FF"/>
    <w:pPr>
      <w:widowControl w:val="0"/>
      <w:spacing w:after="100" w:before="100" w:line="240" w:lineRule="auto"/>
      <w:jc w:val="both"/>
    </w:pPr>
    <w:rPr>
      <w:rFonts w:ascii="Arial Narrow" w:cs="Times New Roman" w:eastAsia="Cambria" w:hAnsi="Arial Narrow"/>
      <w:b w:val="1"/>
      <w:color w:val="000000"/>
      <w:sz w:val="24"/>
      <w:szCs w:val="24"/>
      <w:lang w:eastAsia="es-ES" w:val="es-ES"/>
    </w:rPr>
  </w:style>
  <w:style w:type="character" w:styleId="Estilo1Car" w:customStyle="1">
    <w:name w:val="Estilo1 Car"/>
    <w:link w:val="Estilo1"/>
    <w:rsid w:val="000C26FF"/>
    <w:rPr>
      <w:rFonts w:ascii="Arial Narrow" w:cs="Times New Roman" w:eastAsia="Cambria" w:hAnsi="Arial Narrow"/>
      <w:b w:val="1"/>
      <w:color w:val="000000"/>
      <w:sz w:val="24"/>
      <w:szCs w:val="24"/>
      <w:lang w:eastAsia="es-ES" w:val="es-ES"/>
    </w:rPr>
  </w:style>
  <w:style w:type="table" w:styleId="Tablaconcuadrcula">
    <w:name w:val="Table Grid"/>
    <w:basedOn w:val="Tablanormal"/>
    <w:uiPriority w:val="59"/>
    <w:rsid w:val="0078622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aliases w:val="Bolita,Viñetas"/>
    <w:basedOn w:val="Normal"/>
    <w:link w:val="PrrafodelistaCar"/>
    <w:uiPriority w:val="34"/>
    <w:qFormat w:val="1"/>
    <w:rsid w:val="00C62CB8"/>
    <w:pPr>
      <w:ind w:left="720"/>
      <w:contextualSpacing w:val="1"/>
    </w:pPr>
  </w:style>
  <w:style w:type="paragraph" w:styleId="Encabezado">
    <w:name w:val="header"/>
    <w:basedOn w:val="Normal"/>
    <w:link w:val="EncabezadoCar"/>
    <w:uiPriority w:val="99"/>
    <w:unhideWhenUsed w:val="1"/>
    <w:rsid w:val="00D405A9"/>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D405A9"/>
    <w:rPr>
      <w:rFonts w:ascii="Arial" w:cs="Arial" w:eastAsia="Arial" w:hAnsi="Arial"/>
      <w:lang w:val="es"/>
    </w:rPr>
  </w:style>
  <w:style w:type="paragraph" w:styleId="Piedepgina">
    <w:name w:val="footer"/>
    <w:basedOn w:val="Normal"/>
    <w:link w:val="PiedepginaCar"/>
    <w:uiPriority w:val="99"/>
    <w:unhideWhenUsed w:val="1"/>
    <w:rsid w:val="00D405A9"/>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D405A9"/>
    <w:rPr>
      <w:rFonts w:ascii="Arial" w:cs="Arial" w:eastAsia="Arial" w:hAnsi="Arial"/>
      <w:lang w:val="es"/>
    </w:rPr>
  </w:style>
  <w:style w:type="paragraph" w:styleId="Tabla" w:customStyle="1">
    <w:name w:val="Tabla"/>
    <w:basedOn w:val="Descripcin"/>
    <w:rsid w:val="00EC3D93"/>
    <w:pPr>
      <w:spacing w:after="0"/>
    </w:pPr>
    <w:rPr>
      <w:rFonts w:eastAsia="Times New Roman"/>
      <w:b w:val="1"/>
      <w:bCs w:val="1"/>
      <w:i w:val="0"/>
      <w:iCs w:val="0"/>
      <w:color w:val="auto"/>
      <w:sz w:val="22"/>
      <w:szCs w:val="22"/>
      <w:lang w:val="es-CO"/>
    </w:rPr>
  </w:style>
  <w:style w:type="paragraph" w:styleId="Default" w:customStyle="1">
    <w:name w:val="Default"/>
    <w:rsid w:val="00EC3D93"/>
    <w:pPr>
      <w:autoSpaceDE w:val="0"/>
      <w:autoSpaceDN w:val="0"/>
      <w:adjustRightInd w:val="0"/>
      <w:spacing w:after="0" w:line="240" w:lineRule="auto"/>
    </w:pPr>
    <w:rPr>
      <w:rFonts w:ascii="Arial" w:cs="Arial" w:hAnsi="Arial"/>
      <w:color w:val="000000"/>
      <w:sz w:val="24"/>
      <w:szCs w:val="24"/>
    </w:rPr>
  </w:style>
  <w:style w:type="paragraph" w:styleId="Descripcin">
    <w:name w:val="caption"/>
    <w:aliases w:val="Car Car Car,Car Car,Epígrafe Car,Tablas"/>
    <w:basedOn w:val="Normal"/>
    <w:next w:val="Normal"/>
    <w:link w:val="DescripcinCar"/>
    <w:uiPriority w:val="35"/>
    <w:unhideWhenUsed w:val="1"/>
    <w:qFormat w:val="1"/>
    <w:rsid w:val="00EC3D93"/>
    <w:pPr>
      <w:spacing w:after="200" w:line="240" w:lineRule="auto"/>
    </w:pPr>
    <w:rPr>
      <w:i w:val="1"/>
      <w:iCs w:val="1"/>
      <w:color w:val="44546a" w:themeColor="text2"/>
      <w:sz w:val="18"/>
      <w:szCs w:val="18"/>
    </w:rPr>
  </w:style>
  <w:style w:type="character" w:styleId="reference-text" w:customStyle="1">
    <w:name w:val="reference-text"/>
    <w:basedOn w:val="Fuentedeprrafopredeter"/>
    <w:rsid w:val="00DC68E0"/>
  </w:style>
  <w:style w:type="paragraph" w:styleId="NormalWeb">
    <w:name w:val="Normal (Web)"/>
    <w:basedOn w:val="Normal"/>
    <w:uiPriority w:val="99"/>
    <w:unhideWhenUsed w:val="1"/>
    <w:rsid w:val="00E44993"/>
    <w:pPr>
      <w:spacing w:after="100" w:afterAutospacing="1" w:before="100" w:beforeAutospacing="1" w:line="240" w:lineRule="auto"/>
    </w:pPr>
    <w:rPr>
      <w:rFonts w:ascii="Times New Roman" w:cs="Times New Roman" w:hAnsi="Times New Roman" w:eastAsiaTheme="minorEastAsia"/>
      <w:sz w:val="24"/>
      <w:szCs w:val="24"/>
      <w:lang w:val="en-US"/>
    </w:rPr>
  </w:style>
  <w:style w:type="paragraph" w:styleId="Textonotapie">
    <w:name w:val="footnote text"/>
    <w:basedOn w:val="Normal"/>
    <w:link w:val="TextonotapieCar"/>
    <w:uiPriority w:val="99"/>
    <w:unhideWhenUsed w:val="1"/>
    <w:rsid w:val="0053388E"/>
    <w:pPr>
      <w:spacing w:line="240" w:lineRule="auto"/>
    </w:pPr>
    <w:rPr>
      <w:rFonts w:asciiTheme="minorHAnsi" w:cstheme="minorBidi" w:eastAsiaTheme="minorHAnsi" w:hAnsiTheme="minorHAnsi"/>
      <w:sz w:val="20"/>
      <w:szCs w:val="20"/>
      <w:lang w:val="es-CO"/>
    </w:rPr>
  </w:style>
  <w:style w:type="character" w:styleId="TextonotapieCar" w:customStyle="1">
    <w:name w:val="Texto nota pie Car"/>
    <w:basedOn w:val="Fuentedeprrafopredeter"/>
    <w:link w:val="Textonotapie"/>
    <w:uiPriority w:val="99"/>
    <w:rsid w:val="0053388E"/>
    <w:rPr>
      <w:sz w:val="20"/>
      <w:szCs w:val="20"/>
      <w:lang w:val="es-CO"/>
    </w:rPr>
  </w:style>
  <w:style w:type="character" w:styleId="Refdenotaalpie">
    <w:name w:val="footnote reference"/>
    <w:basedOn w:val="Fuentedeprrafopredeter"/>
    <w:uiPriority w:val="99"/>
    <w:semiHidden w:val="1"/>
    <w:unhideWhenUsed w:val="1"/>
    <w:rsid w:val="0053388E"/>
    <w:rPr>
      <w:vertAlign w:val="superscript"/>
    </w:rPr>
  </w:style>
  <w:style w:type="character" w:styleId="Hipervnculo">
    <w:name w:val="Hyperlink"/>
    <w:basedOn w:val="Fuentedeprrafopredeter"/>
    <w:uiPriority w:val="99"/>
    <w:unhideWhenUsed w:val="1"/>
    <w:rsid w:val="0053388E"/>
    <w:rPr>
      <w:color w:val="0563c1" w:themeColor="hyperlink"/>
      <w:u w:val="single"/>
    </w:rPr>
  </w:style>
  <w:style w:type="character" w:styleId="DescripcinCar" w:customStyle="1">
    <w:name w:val="Descripción Car"/>
    <w:aliases w:val="Car Car Car Car,Car Car Car1,Epígrafe Car Car,Tablas Car"/>
    <w:link w:val="Descripcin"/>
    <w:uiPriority w:val="35"/>
    <w:locked w:val="1"/>
    <w:rsid w:val="00B42CF5"/>
    <w:rPr>
      <w:rFonts w:ascii="Arial" w:cs="Arial" w:eastAsia="Arial" w:hAnsi="Arial"/>
      <w:i w:val="1"/>
      <w:iCs w:val="1"/>
      <w:color w:val="44546a" w:themeColor="text2"/>
      <w:sz w:val="18"/>
      <w:szCs w:val="18"/>
      <w:lang w:val="es"/>
    </w:rPr>
  </w:style>
  <w:style w:type="character" w:styleId="PrrafodelistaCar" w:customStyle="1">
    <w:name w:val="Párrafo de lista Car"/>
    <w:aliases w:val="Bolita Car,Viñetas Car"/>
    <w:link w:val="Prrafodelista"/>
    <w:uiPriority w:val="34"/>
    <w:rsid w:val="00B42CF5"/>
    <w:rPr>
      <w:rFonts w:ascii="Arial" w:cs="Arial" w:eastAsia="Arial" w:hAnsi="Arial"/>
      <w:lang w:val="es"/>
    </w:rPr>
  </w:style>
  <w:style w:type="paragraph" w:styleId="Textoindependiente3">
    <w:name w:val="Body Text 3"/>
    <w:basedOn w:val="Normal"/>
    <w:link w:val="Textoindependiente3Car"/>
    <w:semiHidden w:val="1"/>
    <w:rsid w:val="007B0ABB"/>
    <w:pPr>
      <w:spacing w:after="120" w:line="240" w:lineRule="auto"/>
    </w:pPr>
    <w:rPr>
      <w:rFonts w:ascii="Times New Roman" w:cs="Times New Roman" w:eastAsia="Times New Roman" w:hAnsi="Times New Roman"/>
      <w:sz w:val="16"/>
      <w:szCs w:val="16"/>
      <w:lang w:eastAsia="es-ES" w:val="es-ES"/>
    </w:rPr>
  </w:style>
  <w:style w:type="character" w:styleId="Textoindependiente3Car" w:customStyle="1">
    <w:name w:val="Texto independiente 3 Car"/>
    <w:basedOn w:val="Fuentedeprrafopredeter"/>
    <w:link w:val="Textoindependiente3"/>
    <w:semiHidden w:val="1"/>
    <w:rsid w:val="007B0ABB"/>
    <w:rPr>
      <w:rFonts w:ascii="Times New Roman" w:cs="Times New Roman" w:eastAsia="Times New Roman" w:hAnsi="Times New Roman"/>
      <w:sz w:val="16"/>
      <w:szCs w:val="16"/>
      <w:lang w:eastAsia="es-ES" w:val="es-ES"/>
    </w:rPr>
  </w:style>
  <w:style w:type="table" w:styleId="Tabladelista3-nfasis5">
    <w:name w:val="List Table 3 Accent 5"/>
    <w:basedOn w:val="Tablanormal"/>
    <w:uiPriority w:val="48"/>
    <w:rsid w:val="003841EF"/>
    <w:pPr>
      <w:spacing w:after="0" w:line="240" w:lineRule="auto"/>
    </w:pPr>
    <w:tblPr>
      <w:tblStyleRowBandSize w:val="1"/>
      <w:tblStyleColBandSize w:val="1"/>
      <w:tblBorders>
        <w:top w:color="4472c4" w:space="0" w:sz="4" w:themeColor="accent5" w:val="single"/>
        <w:left w:color="4472c4" w:space="0" w:sz="4" w:themeColor="accent5" w:val="single"/>
        <w:bottom w:color="4472c4" w:space="0" w:sz="4" w:themeColor="accent5" w:val="single"/>
        <w:right w:color="4472c4" w:space="0" w:sz="4" w:themeColor="accent5" w:val="single"/>
      </w:tblBorders>
    </w:tblPr>
    <w:tblStylePr w:type="firstRow">
      <w:rPr>
        <w:b w:val="1"/>
        <w:bCs w:val="1"/>
        <w:color w:val="ffffff" w:themeColor="background1"/>
      </w:rPr>
      <w:tblPr/>
      <w:tcPr>
        <w:shd w:color="auto" w:fill="4472c4" w:themeFill="accent5" w:val="clear"/>
      </w:tcPr>
    </w:tblStylePr>
    <w:tblStylePr w:type="lastRow">
      <w:rPr>
        <w:b w:val="1"/>
        <w:bCs w:val="1"/>
      </w:rPr>
      <w:tblPr/>
      <w:tcPr>
        <w:tcBorders>
          <w:top w:color="4472c4"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472c4" w:space="0" w:sz="4" w:themeColor="accent5" w:val="single"/>
          <w:right w:color="4472c4" w:space="0" w:sz="4" w:themeColor="accent5" w:val="single"/>
        </w:tcBorders>
      </w:tcPr>
    </w:tblStylePr>
    <w:tblStylePr w:type="band1Horz">
      <w:tblPr/>
      <w:tcPr>
        <w:tcBorders>
          <w:top w:color="4472c4" w:space="0" w:sz="4" w:themeColor="accent5" w:val="single"/>
          <w:bottom w:color="4472c4"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themeColor="accent5" w:val="double"/>
          <w:left w:space="0" w:sz="0" w:val="nil"/>
        </w:tcBorders>
      </w:tcPr>
    </w:tblStylePr>
    <w:tblStylePr w:type="swCell">
      <w:tblPr/>
      <w:tcPr>
        <w:tcBorders>
          <w:top w:color="4472c4" w:space="0" w:sz="4" w:themeColor="accent5" w:val="double"/>
          <w:right w:space="0" w:sz="0" w:val="nil"/>
        </w:tcBorders>
      </w:tcPr>
    </w:tblStylePr>
  </w:style>
  <w:style w:type="character" w:styleId="Refdecomentario">
    <w:name w:val="annotation reference"/>
    <w:basedOn w:val="Fuentedeprrafopredeter"/>
    <w:uiPriority w:val="99"/>
    <w:semiHidden w:val="1"/>
    <w:unhideWhenUsed w:val="1"/>
    <w:rsid w:val="003841EF"/>
    <w:rPr>
      <w:sz w:val="16"/>
      <w:szCs w:val="16"/>
    </w:rPr>
  </w:style>
  <w:style w:type="paragraph" w:styleId="Textocomentario">
    <w:name w:val="annotation text"/>
    <w:basedOn w:val="Normal"/>
    <w:link w:val="TextocomentarioCar"/>
    <w:uiPriority w:val="99"/>
    <w:semiHidden w:val="1"/>
    <w:unhideWhenUsed w:val="1"/>
    <w:rsid w:val="003841EF"/>
    <w:pPr>
      <w:spacing w:after="160" w:line="240" w:lineRule="auto"/>
    </w:pPr>
    <w:rPr>
      <w:rFonts w:asciiTheme="minorHAnsi" w:cstheme="minorBidi" w:eastAsiaTheme="minorHAnsi" w:hAnsiTheme="minorHAnsi"/>
      <w:sz w:val="20"/>
      <w:szCs w:val="20"/>
      <w:lang w:val="es-CO"/>
    </w:rPr>
  </w:style>
  <w:style w:type="character" w:styleId="TextocomentarioCar" w:customStyle="1">
    <w:name w:val="Texto comentario Car"/>
    <w:basedOn w:val="Fuentedeprrafopredeter"/>
    <w:link w:val="Textocomentario"/>
    <w:uiPriority w:val="99"/>
    <w:semiHidden w:val="1"/>
    <w:rsid w:val="003841EF"/>
    <w:rPr>
      <w:sz w:val="20"/>
      <w:szCs w:val="20"/>
      <w:lang w:val="es-CO"/>
    </w:rPr>
  </w:style>
  <w:style w:type="paragraph" w:styleId="Textodeglobo">
    <w:name w:val="Balloon Text"/>
    <w:basedOn w:val="Normal"/>
    <w:link w:val="TextodegloboCar"/>
    <w:uiPriority w:val="99"/>
    <w:semiHidden w:val="1"/>
    <w:unhideWhenUsed w:val="1"/>
    <w:rsid w:val="008F325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F325A"/>
    <w:rPr>
      <w:rFonts w:ascii="Segoe UI" w:cs="Segoe UI" w:eastAsia="Arial" w:hAnsi="Segoe UI"/>
      <w:sz w:val="18"/>
      <w:szCs w:val="18"/>
      <w:lang w:val="es"/>
    </w:rPr>
  </w:style>
  <w:style w:type="character" w:styleId="Ttulo1Car" w:customStyle="1">
    <w:name w:val="Título 1 Car"/>
    <w:basedOn w:val="Fuentedeprrafopredeter"/>
    <w:link w:val="Ttulo1"/>
    <w:uiPriority w:val="9"/>
    <w:rsid w:val="00733E0C"/>
    <w:rPr>
      <w:rFonts w:asciiTheme="majorHAnsi" w:cstheme="majorBidi" w:eastAsiaTheme="majorEastAsia" w:hAnsiTheme="majorHAnsi"/>
      <w:color w:val="2e74b5" w:themeColor="accent1" w:themeShade="0000BF"/>
      <w:sz w:val="32"/>
      <w:szCs w:val="32"/>
      <w:lang w:val="es"/>
    </w:rPr>
  </w:style>
  <w:style w:type="character" w:styleId="Ttulo2Car" w:customStyle="1">
    <w:name w:val="Título 2 Car"/>
    <w:basedOn w:val="Fuentedeprrafopredeter"/>
    <w:link w:val="Ttulo2"/>
    <w:uiPriority w:val="9"/>
    <w:rsid w:val="00733E0C"/>
    <w:rPr>
      <w:rFonts w:asciiTheme="majorHAnsi" w:cstheme="majorBidi" w:eastAsiaTheme="majorEastAsia" w:hAnsiTheme="majorHAnsi"/>
      <w:color w:val="2e74b5" w:themeColor="accent1" w:themeShade="0000BF"/>
      <w:sz w:val="26"/>
      <w:szCs w:val="26"/>
      <w:lang w:val="es"/>
    </w:rPr>
  </w:style>
  <w:style w:type="character" w:styleId="Ttulo3Car" w:customStyle="1">
    <w:name w:val="Título 3 Car"/>
    <w:basedOn w:val="Fuentedeprrafopredeter"/>
    <w:link w:val="Ttulo3"/>
    <w:uiPriority w:val="9"/>
    <w:rsid w:val="00733E0C"/>
    <w:rPr>
      <w:rFonts w:asciiTheme="majorHAnsi" w:cstheme="majorBidi" w:eastAsiaTheme="majorEastAsia" w:hAnsiTheme="majorHAnsi"/>
      <w:color w:val="1f4d78" w:themeColor="accent1" w:themeShade="00007F"/>
      <w:sz w:val="24"/>
      <w:szCs w:val="24"/>
      <w:lang w:val="es"/>
    </w:rPr>
  </w:style>
  <w:style w:type="character" w:styleId="Ttulo4Car" w:customStyle="1">
    <w:name w:val="Título 4 Car"/>
    <w:basedOn w:val="Fuentedeprrafopredeter"/>
    <w:link w:val="Ttulo4"/>
    <w:uiPriority w:val="9"/>
    <w:rsid w:val="00DF4022"/>
    <w:rPr>
      <w:rFonts w:asciiTheme="majorHAnsi" w:cstheme="majorBidi" w:eastAsiaTheme="majorEastAsia" w:hAnsiTheme="majorHAnsi"/>
      <w:i w:val="1"/>
      <w:iCs w:val="1"/>
      <w:color w:val="2e74b5" w:themeColor="accent1" w:themeShade="0000BF"/>
      <w:lang w:val="es"/>
    </w:rPr>
  </w:style>
  <w:style w:type="paragraph" w:styleId="DecimalAligned" w:customStyle="1">
    <w:name w:val="Decimal Aligned"/>
    <w:basedOn w:val="Normal"/>
    <w:uiPriority w:val="40"/>
    <w:qFormat w:val="1"/>
    <w:rsid w:val="00F92B93"/>
    <w:pPr>
      <w:tabs>
        <w:tab w:val="decimal" w:pos="360"/>
      </w:tabs>
      <w:spacing w:after="200"/>
    </w:pPr>
    <w:rPr>
      <w:rFonts w:cs="Times New Roman" w:asciiTheme="minorHAnsi" w:eastAsiaTheme="minorEastAsia" w:hAnsiTheme="minorHAnsi"/>
      <w:lang w:val="en-US"/>
    </w:rPr>
  </w:style>
  <w:style w:type="character" w:styleId="nfasissutil">
    <w:name w:val="Subtle Emphasis"/>
    <w:basedOn w:val="Fuentedeprrafopredeter"/>
    <w:uiPriority w:val="19"/>
    <w:qFormat w:val="1"/>
    <w:rsid w:val="00F92B93"/>
    <w:rPr>
      <w:i w:val="1"/>
      <w:iCs w:val="1"/>
    </w:rPr>
  </w:style>
  <w:style w:type="table" w:styleId="Sombreadomedio2-nfasis5">
    <w:name w:val="Medium Shading 2 Accent 5"/>
    <w:basedOn w:val="Tablanormal"/>
    <w:uiPriority w:val="64"/>
    <w:rsid w:val="00F92B93"/>
    <w:pPr>
      <w:spacing w:after="0" w:line="240" w:lineRule="auto"/>
    </w:pPr>
    <w:rPr>
      <w:rFonts w:eastAsiaTheme="minorEastAsia"/>
    </w:r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472c4"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472c4"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472c4"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paragraph" w:styleId="TtuloTDC">
    <w:name w:val="TOC Heading"/>
    <w:basedOn w:val="Ttulo1"/>
    <w:next w:val="Normal"/>
    <w:uiPriority w:val="39"/>
    <w:unhideWhenUsed w:val="1"/>
    <w:qFormat w:val="1"/>
    <w:rsid w:val="00C8258D"/>
    <w:pPr>
      <w:spacing w:line="259" w:lineRule="auto"/>
      <w:outlineLvl w:val="9"/>
    </w:pPr>
    <w:rPr>
      <w:lang w:val="en-US"/>
    </w:rPr>
  </w:style>
  <w:style w:type="paragraph" w:styleId="TDC1">
    <w:name w:val="toc 1"/>
    <w:basedOn w:val="Normal"/>
    <w:next w:val="Normal"/>
    <w:autoRedefine w:val="1"/>
    <w:uiPriority w:val="39"/>
    <w:unhideWhenUsed w:val="1"/>
    <w:rsid w:val="00C8258D"/>
    <w:pPr>
      <w:spacing w:after="100"/>
    </w:pPr>
  </w:style>
  <w:style w:type="paragraph" w:styleId="TDC2">
    <w:name w:val="toc 2"/>
    <w:basedOn w:val="Normal"/>
    <w:next w:val="Normal"/>
    <w:autoRedefine w:val="1"/>
    <w:uiPriority w:val="39"/>
    <w:unhideWhenUsed w:val="1"/>
    <w:rsid w:val="00C8258D"/>
    <w:pPr>
      <w:spacing w:after="100"/>
      <w:ind w:left="220"/>
    </w:pPr>
  </w:style>
  <w:style w:type="paragraph" w:styleId="TDC3">
    <w:name w:val="toc 3"/>
    <w:basedOn w:val="Normal"/>
    <w:next w:val="Normal"/>
    <w:autoRedefine w:val="1"/>
    <w:uiPriority w:val="39"/>
    <w:unhideWhenUsed w:val="1"/>
    <w:rsid w:val="00C8258D"/>
    <w:pPr>
      <w:spacing w:after="100"/>
      <w:ind w:left="440"/>
    </w:pPr>
  </w:style>
  <w:style w:type="paragraph" w:styleId="Tabladeilustraciones">
    <w:name w:val="table of figures"/>
    <w:basedOn w:val="Normal"/>
    <w:next w:val="Normal"/>
    <w:uiPriority w:val="99"/>
    <w:unhideWhenUsed w:val="1"/>
    <w:rsid w:val="005D1289"/>
  </w:style>
  <w:style w:type="character" w:styleId="nfasis">
    <w:name w:val="Emphasis"/>
    <w:basedOn w:val="Fuentedeprrafopredeter"/>
    <w:uiPriority w:val="20"/>
    <w:qFormat w:val="1"/>
    <w:rsid w:val="00176FC5"/>
    <w:rPr>
      <w:i w:val="1"/>
      <w:i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70.0" w:type="dxa"/>
        <w:bottom w:w="0.0" w:type="dxa"/>
        <w:right w:w="70.0" w:type="dxa"/>
      </w:tblCellMar>
    </w:tblPr>
  </w:style>
  <w:style w:type="table" w:styleId="Table26">
    <w:basedOn w:val="TableNormal"/>
    <w:tblPr>
      <w:tblStyleRowBandSize w:val="1"/>
      <w:tblStyleColBandSize w:val="1"/>
      <w:tblCellMar>
        <w:top w:w="0.0" w:type="dxa"/>
        <w:left w:w="70.0" w:type="dxa"/>
        <w:bottom w:w="0.0" w:type="dxa"/>
        <w:right w:w="7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chart" Target="charts/chart13.xml"/><Relationship Id="rId42" Type="http://schemas.openxmlformats.org/officeDocument/2006/relationships/chart" Target="charts/chart14.xml"/><Relationship Id="rId41" Type="http://schemas.openxmlformats.org/officeDocument/2006/relationships/image" Target="media/image1.jpg"/><Relationship Id="rId44" Type="http://schemas.openxmlformats.org/officeDocument/2006/relationships/chart" Target="charts/chart1.xml"/><Relationship Id="rId43" Type="http://schemas.openxmlformats.org/officeDocument/2006/relationships/chart" Target="charts/chart15.xml"/><Relationship Id="rId46" Type="http://schemas.openxmlformats.org/officeDocument/2006/relationships/chart" Target="charts/chart3.xml"/><Relationship Id="rId45" Type="http://schemas.openxmlformats.org/officeDocument/2006/relationships/chart" Target="charts/chart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jpg"/><Relationship Id="rId48" Type="http://schemas.openxmlformats.org/officeDocument/2006/relationships/chart" Target="charts/chart5.xml"/><Relationship Id="rId47" Type="http://schemas.openxmlformats.org/officeDocument/2006/relationships/chart" Target="charts/chart4.xml"/><Relationship Id="rId49" Type="http://schemas.openxmlformats.org/officeDocument/2006/relationships/chart" Target="charts/chart6.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jpg"/><Relationship Id="rId31" Type="http://schemas.openxmlformats.org/officeDocument/2006/relationships/image" Target="media/image24.png"/><Relationship Id="rId30" Type="http://schemas.openxmlformats.org/officeDocument/2006/relationships/chart" Target="charts/chart10.xml"/><Relationship Id="rId33" Type="http://schemas.openxmlformats.org/officeDocument/2006/relationships/image" Target="media/image9.png"/><Relationship Id="rId32" Type="http://schemas.openxmlformats.org/officeDocument/2006/relationships/image" Target="media/image20.png"/><Relationship Id="rId35" Type="http://schemas.openxmlformats.org/officeDocument/2006/relationships/image" Target="media/image26.png"/><Relationship Id="rId34" Type="http://schemas.openxmlformats.org/officeDocument/2006/relationships/image" Target="media/image25.png"/><Relationship Id="rId37" Type="http://schemas.openxmlformats.org/officeDocument/2006/relationships/chart" Target="charts/chart11.xml"/><Relationship Id="rId36" Type="http://schemas.openxmlformats.org/officeDocument/2006/relationships/image" Target="media/image11.png"/><Relationship Id="rId39" Type="http://schemas.openxmlformats.org/officeDocument/2006/relationships/chart" Target="charts/chart9.xml"/><Relationship Id="rId38" Type="http://schemas.openxmlformats.org/officeDocument/2006/relationships/chart" Target="charts/chart12.xml"/><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26" Type="http://schemas.openxmlformats.org/officeDocument/2006/relationships/image" Target="media/image22.png"/><Relationship Id="rId25" Type="http://schemas.openxmlformats.org/officeDocument/2006/relationships/image" Target="media/image23.png"/><Relationship Id="rId28" Type="http://schemas.openxmlformats.org/officeDocument/2006/relationships/image" Target="media/image4.jpg"/><Relationship Id="rId27" Type="http://schemas.openxmlformats.org/officeDocument/2006/relationships/image" Target="media/image21.png"/><Relationship Id="rId29" Type="http://schemas.openxmlformats.org/officeDocument/2006/relationships/image" Target="media/image10.png"/><Relationship Id="rId51" Type="http://schemas.openxmlformats.org/officeDocument/2006/relationships/chart" Target="charts/chart8.xml"/><Relationship Id="rId50" Type="http://schemas.openxmlformats.org/officeDocument/2006/relationships/chart" Target="charts/chart7.xml"/><Relationship Id="rId53" Type="http://schemas.openxmlformats.org/officeDocument/2006/relationships/hyperlink" Target="https://www.iucnredlist.org" TargetMode="External"/><Relationship Id="rId52" Type="http://schemas.openxmlformats.org/officeDocument/2006/relationships/hyperlink" Target="http://doi.org/10.15472/u6spz5" TargetMode="External"/><Relationship Id="rId11" Type="http://schemas.openxmlformats.org/officeDocument/2006/relationships/chart" Target="charts/chart17.xml"/><Relationship Id="rId55" Type="http://schemas.openxmlformats.org/officeDocument/2006/relationships/footer" Target="footer1.xml"/><Relationship Id="rId10" Type="http://schemas.openxmlformats.org/officeDocument/2006/relationships/chart" Target="charts/chart20.xml"/><Relationship Id="rId54" Type="http://schemas.openxmlformats.org/officeDocument/2006/relationships/header" Target="header1.xml"/><Relationship Id="rId13" Type="http://schemas.openxmlformats.org/officeDocument/2006/relationships/chart" Target="charts/chart19.xml"/><Relationship Id="rId12" Type="http://schemas.openxmlformats.org/officeDocument/2006/relationships/chart" Target="charts/chart16.xml"/><Relationship Id="rId15" Type="http://schemas.openxmlformats.org/officeDocument/2006/relationships/image" Target="media/image12.png"/><Relationship Id="rId14" Type="http://schemas.openxmlformats.org/officeDocument/2006/relationships/chart" Target="charts/chart18.xml"/><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1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3.jp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C:\Mis%20Documentos\CARDER_2020_Marzo10\Documentos%20PLAN%20MANEJO_Mgta\Diagnostico\Biodiversidad\GraficasBiodiversidad_Corregidas\AltoNudo.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AltoNudo.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AltoNudo.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AltoNudo.xls" TargetMode="External"/></Relationships>
</file>

<file path=word/charts/_rels/chart14.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C:\Mis%20Documentos\CARDER_2020_15_Dic\Documentos%20PLAN%20MANEJO_Mgta\Diagnostico\Inversiones\Inversiones%20AP%20y%20otras_Graficas%20Marzo14_2019.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Mis%20Documentos\CARDER_2019\OrdenameintoPlanesManejo\Identificaci&#243;n%20Presiones\PresionesAP_PM_Diciembre%202019.xlsx" TargetMode="External"/></Relationships>
</file>

<file path=word/charts/_rels/chart16.xml.rels><?xml version="1.0" encoding="UTF-8" standalone="yes"?><Relationships xmlns="http://schemas.openxmlformats.org/package/2006/relationships"><Relationship Id="rId1" Type="http://schemas.microsoft.com/office/2011/relationships/chartStyle" Target="style11.xml"/><Relationship Id="rId2" Type="http://schemas.microsoft.com/office/2011/relationships/chartColorStyle" Target="colors11.xml"/><Relationship Id="rId3" Type="http://schemas.openxmlformats.org/officeDocument/2006/relationships/oleObject" Target="file:///C:\Mis%20Documentos\CARDER_2021\InformacionEduardo\Graficas\analisis%20predial%20DCS%20Alto%20del%20Nudo%20ok.xlsx" TargetMode="External"/><Relationship Id="rId4" Type="http://schemas.openxmlformats.org/officeDocument/2006/relationships/chartUserShapes" Target="../drawings/drawing1.xml"/></Relationships>
</file>

<file path=word/charts/_rels/chart17.xml.rels><?xml version="1.0" encoding="UTF-8" standalone="yes"?><Relationships xmlns="http://schemas.openxmlformats.org/package/2006/relationships"><Relationship Id="rId1" Type="http://schemas.microsoft.com/office/2011/relationships/chartStyle" Target="style12.xml"/><Relationship Id="rId2" Type="http://schemas.microsoft.com/office/2011/relationships/chartColorStyle" Target="colors12.xml"/><Relationship Id="rId3" Type="http://schemas.openxmlformats.org/officeDocument/2006/relationships/oleObject" Target="file:///C:\Mis%20Documentos\CARDER_2021\InformacionEduardo\Graficas\analisis%20predial%20DCS%20Alto%20del%20Nudo%20ok.xlsx" TargetMode="External"/></Relationships>
</file>

<file path=word/charts/_rels/chart18.xml.rels><?xml version="1.0" encoding="UTF-8" standalone="yes"?><Relationships xmlns="http://schemas.openxmlformats.org/package/2006/relationships"><Relationship Id="rId1" Type="http://schemas.microsoft.com/office/2011/relationships/chartStyle" Target="style13.xml"/><Relationship Id="rId2" Type="http://schemas.microsoft.com/office/2011/relationships/chartColorStyle" Target="colors13.xml"/><Relationship Id="rId3" Type="http://schemas.openxmlformats.org/officeDocument/2006/relationships/oleObject" Target="file:///C:\Users\WEED\Downloads\ModeloGraficas\ModeloGraficas_Alto%20del%20Nudo.xlsx" TargetMode="External"/></Relationships>
</file>

<file path=word/charts/_rels/chart19.xml.rels><?xml version="1.0" encoding="UTF-8" standalone="yes"?><Relationships xmlns="http://schemas.openxmlformats.org/package/2006/relationships"><Relationship Id="rId1" Type="http://schemas.microsoft.com/office/2011/relationships/chartStyle" Target="style14.xml"/><Relationship Id="rId2" Type="http://schemas.microsoft.com/office/2011/relationships/chartColorStyle" Target="colors14.xml"/><Relationship Id="rId3" Type="http://schemas.openxmlformats.org/officeDocument/2006/relationships/oleObject" Target="file:///C:\Mis%20Documentos\CARDER_2021\InformacionEduardo\Graficas\ModeloGraficas_Alto%20del%20Nudo.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20.xml.rels><?xml version="1.0" encoding="UTF-8" standalone="yes"?><Relationships xmlns="http://schemas.openxmlformats.org/package/2006/relationships"><Relationship Id="rId1" Type="http://schemas.microsoft.com/office/2011/relationships/chartStyle" Target="style15.xml"/><Relationship Id="rId2" Type="http://schemas.microsoft.com/office/2011/relationships/chartColorStyle" Target="colors15.xml"/><Relationship Id="rId3" Type="http://schemas.openxmlformats.org/officeDocument/2006/relationships/oleObject" Target="file:///C:\Mis%20Documentos\CARDER_2021\InformacionEduardo\Graficas\analisis%20predial%20DCS%20Alto%20del%20Nudo%20ok.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C:\Mis%20Documentos\CARDER_2020_15_Dic\EFECTIVIDAD_MANEJO_2019\EFECTIVIDAD_FINAL_REVISADO\Herramienta%20de%20efectividad%20&#225;reas%20regionalesAltoNudo_2019.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165085270654812"/>
          <c:y val="5.3539003505881304E-2"/>
          <c:w val="0.52337009299499482"/>
          <c:h val="0.90289769312702783"/>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AE2-4893-9D94-7785DCA3AAA9}"/>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AE2-4893-9D94-7785DCA3AAA9}"/>
              </c:ext>
            </c:extLst>
          </c:dPt>
          <c:dLbls>
            <c:dLbl>
              <c:idx val="0"/>
              <c:layout>
                <c:manualLayout>
                  <c:x val="-9.2614782103796506E-2"/>
                  <c:y val="5.234160914982510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AE2-4893-9D94-7785DCA3AAA9}"/>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0.62604166666666661</c:v>
                </c:pt>
                <c:pt idx="1">
                  <c:v>0.37395833333333339</c:v>
                </c:pt>
              </c:numCache>
            </c:numRef>
          </c:val>
          <c:extLst>
            <c:ext xmlns:c16="http://schemas.microsoft.com/office/drawing/2014/chart" uri="{C3380CC4-5D6E-409C-BE32-E72D297353CC}">
              <c16:uniqueId val="{00000004-AAE2-4893-9D94-7785DCA3AAA9}"/>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5"/>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Aves!$C$2:$C$30</c:f>
              <c:strCache>
                <c:ptCount val="29"/>
                <c:pt idx="0">
                  <c:v>Thraupidae</c:v>
                </c:pt>
                <c:pt idx="1">
                  <c:v>Trochilidae</c:v>
                </c:pt>
                <c:pt idx="2">
                  <c:v>Tyrannidae</c:v>
                </c:pt>
                <c:pt idx="3">
                  <c:v>Parulidae</c:v>
                </c:pt>
                <c:pt idx="4">
                  <c:v>Furnariidae</c:v>
                </c:pt>
                <c:pt idx="5">
                  <c:v>Turdidae</c:v>
                </c:pt>
                <c:pt idx="6">
                  <c:v>Emberizidae</c:v>
                </c:pt>
                <c:pt idx="7">
                  <c:v>Accipitridae</c:v>
                </c:pt>
                <c:pt idx="8">
                  <c:v>Columbidae</c:v>
                </c:pt>
                <c:pt idx="9">
                  <c:v>Psittacidae</c:v>
                </c:pt>
                <c:pt idx="10">
                  <c:v>Cuculidae</c:v>
                </c:pt>
                <c:pt idx="11">
                  <c:v>Picidae</c:v>
                </c:pt>
                <c:pt idx="12">
                  <c:v>Troglodytidae</c:v>
                </c:pt>
                <c:pt idx="13">
                  <c:v>Thamnophidae</c:v>
                </c:pt>
                <c:pt idx="14">
                  <c:v>Cathartidae</c:v>
                </c:pt>
                <c:pt idx="15">
                  <c:v>Momotidae</c:v>
                </c:pt>
                <c:pt idx="16">
                  <c:v>Thamnophilidae</c:v>
                </c:pt>
                <c:pt idx="17">
                  <c:v>Tityridae</c:v>
                </c:pt>
                <c:pt idx="18">
                  <c:v>Hirundinidae</c:v>
                </c:pt>
                <c:pt idx="19">
                  <c:v>Icteridae</c:v>
                </c:pt>
                <c:pt idx="20">
                  <c:v>Cardinalidae</c:v>
                </c:pt>
                <c:pt idx="21">
                  <c:v>Ardeidae</c:v>
                </c:pt>
                <c:pt idx="22">
                  <c:v>Ramphastidae</c:v>
                </c:pt>
                <c:pt idx="23">
                  <c:v>Dendrocolaptidae</c:v>
                </c:pt>
                <c:pt idx="24">
                  <c:v>Pipridae</c:v>
                </c:pt>
                <c:pt idx="25">
                  <c:v>Fringillidae</c:v>
                </c:pt>
                <c:pt idx="26">
                  <c:v>Corvidae</c:v>
                </c:pt>
                <c:pt idx="27">
                  <c:v>Capitonidae</c:v>
                </c:pt>
                <c:pt idx="28">
                  <c:v>Vireonidae</c:v>
                </c:pt>
              </c:strCache>
            </c:strRef>
          </c:cat>
          <c:val>
            <c:numRef>
              <c:f>Aves!$D$2:$D$30</c:f>
              <c:numCache>
                <c:formatCode>General</c:formatCode>
                <c:ptCount val="29"/>
                <c:pt idx="0">
                  <c:v>23</c:v>
                </c:pt>
                <c:pt idx="1">
                  <c:v>11</c:v>
                </c:pt>
                <c:pt idx="2">
                  <c:v>8</c:v>
                </c:pt>
                <c:pt idx="3">
                  <c:v>7</c:v>
                </c:pt>
                <c:pt idx="4">
                  <c:v>6</c:v>
                </c:pt>
                <c:pt idx="5">
                  <c:v>6</c:v>
                </c:pt>
                <c:pt idx="6">
                  <c:v>5</c:v>
                </c:pt>
                <c:pt idx="7">
                  <c:v>3</c:v>
                </c:pt>
                <c:pt idx="8">
                  <c:v>3</c:v>
                </c:pt>
                <c:pt idx="9">
                  <c:v>3</c:v>
                </c:pt>
                <c:pt idx="10">
                  <c:v>3</c:v>
                </c:pt>
                <c:pt idx="11">
                  <c:v>3</c:v>
                </c:pt>
                <c:pt idx="12">
                  <c:v>3</c:v>
                </c:pt>
                <c:pt idx="13">
                  <c:v>3</c:v>
                </c:pt>
                <c:pt idx="14">
                  <c:v>2</c:v>
                </c:pt>
                <c:pt idx="15">
                  <c:v>2</c:v>
                </c:pt>
                <c:pt idx="16">
                  <c:v>2</c:v>
                </c:pt>
                <c:pt idx="17">
                  <c:v>2</c:v>
                </c:pt>
                <c:pt idx="18">
                  <c:v>2</c:v>
                </c:pt>
                <c:pt idx="19">
                  <c:v>2</c:v>
                </c:pt>
                <c:pt idx="20">
                  <c:v>2</c:v>
                </c:pt>
                <c:pt idx="21">
                  <c:v>1</c:v>
                </c:pt>
                <c:pt idx="22">
                  <c:v>1</c:v>
                </c:pt>
                <c:pt idx="23">
                  <c:v>1</c:v>
                </c:pt>
                <c:pt idx="24">
                  <c:v>1</c:v>
                </c:pt>
                <c:pt idx="25">
                  <c:v>1</c:v>
                </c:pt>
                <c:pt idx="26">
                  <c:v>1</c:v>
                </c:pt>
                <c:pt idx="27">
                  <c:v>1</c:v>
                </c:pt>
                <c:pt idx="28">
                  <c:v>1</c:v>
                </c:pt>
              </c:numCache>
            </c:numRef>
          </c:val>
          <c:extLst>
            <c:ext xmlns:c16="http://schemas.microsoft.com/office/drawing/2014/chart" uri="{C3380CC4-5D6E-409C-BE32-E72D297353CC}">
              <c16:uniqueId val="{00000000-BE40-4E67-96CD-D0CE87B5386F}"/>
            </c:ext>
          </c:extLst>
        </c:ser>
        <c:dLbls>
          <c:showLegendKey val="0"/>
          <c:showVal val="0"/>
          <c:showCatName val="0"/>
          <c:showSerName val="0"/>
          <c:showPercent val="0"/>
          <c:showBubbleSize val="0"/>
        </c:dLbls>
        <c:gapWidth val="219"/>
        <c:overlap val="-27"/>
        <c:axId val="577024040"/>
        <c:axId val="577021296"/>
      </c:barChart>
      <c:catAx>
        <c:axId val="577024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021296"/>
        <c:crosses val="autoZero"/>
        <c:auto val="1"/>
        <c:lblAlgn val="ctr"/>
        <c:lblOffset val="100"/>
        <c:noMultiLvlLbl val="0"/>
      </c:catAx>
      <c:valAx>
        <c:axId val="577021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024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798531626845613"/>
          <c:y val="5.6417423525384126E-2"/>
          <c:w val="0.72360238475345218"/>
          <c:h val="0.86967100979385248"/>
        </c:manualLayout>
      </c:layout>
      <c:barChart>
        <c:barDir val="col"/>
        <c:grouping val="stacked"/>
        <c:varyColors val="0"/>
        <c:ser>
          <c:idx val="3"/>
          <c:order val="0"/>
          <c:tx>
            <c:strRef>
              <c:f>GraficaConcesAño!$B$1</c:f>
              <c:strCache>
                <c:ptCount val="1"/>
                <c:pt idx="0">
                  <c:v>Agrícola </c:v>
                </c:pt>
              </c:strCache>
            </c:strRef>
          </c:tx>
          <c:spPr>
            <a:solidFill>
              <a:srgbClr val="00B050"/>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GraficaConcesAño!$B$2:$B$11</c:f>
              <c:numCache>
                <c:formatCode>General</c:formatCode>
                <c:ptCount val="10"/>
                <c:pt idx="0">
                  <c:v>0.01</c:v>
                </c:pt>
                <c:pt idx="2">
                  <c:v>0.03</c:v>
                </c:pt>
                <c:pt idx="3" formatCode="0.0000">
                  <c:v>1.6199999999999999E-2</c:v>
                </c:pt>
                <c:pt idx="5" formatCode="0.000">
                  <c:v>3.3739999999999999E-2</c:v>
                </c:pt>
                <c:pt idx="6">
                  <c:v>3.0000000000000001E-3</c:v>
                </c:pt>
                <c:pt idx="7" formatCode="0.000">
                  <c:v>0.08</c:v>
                </c:pt>
                <c:pt idx="8" formatCode="0.000">
                  <c:v>6.0000000000000001E-3</c:v>
                </c:pt>
                <c:pt idx="9">
                  <c:v>8.2000000000000003E-2</c:v>
                </c:pt>
              </c:numCache>
            </c:numRef>
          </c:val>
          <c:extLst>
            <c:ext xmlns:c16="http://schemas.microsoft.com/office/drawing/2014/chart" uri="{C3380CC4-5D6E-409C-BE32-E72D297353CC}">
              <c16:uniqueId val="{00000000-4DF6-4196-8441-7BF1596CFEF0}"/>
            </c:ext>
          </c:extLst>
        </c:ser>
        <c:ser>
          <c:idx val="5"/>
          <c:order val="1"/>
          <c:tx>
            <c:strRef>
              <c:f>GraficaConcesAño!$C$1</c:f>
              <c:strCache>
                <c:ptCount val="1"/>
                <c:pt idx="0">
                  <c:v>Pecuario</c:v>
                </c:pt>
              </c:strCache>
            </c:strRef>
          </c:tx>
          <c:spPr>
            <a:solidFill>
              <a:srgbClr val="ED7D31"/>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GraficaConcesAño!$C$2:$C$11</c:f>
              <c:numCache>
                <c:formatCode>General</c:formatCode>
                <c:ptCount val="10"/>
                <c:pt idx="0">
                  <c:v>0.03</c:v>
                </c:pt>
                <c:pt idx="5" formatCode="0.000">
                  <c:v>8.2000000000000007E-3</c:v>
                </c:pt>
                <c:pt idx="6">
                  <c:v>0.12</c:v>
                </c:pt>
                <c:pt idx="7">
                  <c:v>1.2E-2</c:v>
                </c:pt>
                <c:pt idx="8">
                  <c:v>0.01</c:v>
                </c:pt>
              </c:numCache>
            </c:numRef>
          </c:val>
          <c:extLst>
            <c:ext xmlns:c16="http://schemas.microsoft.com/office/drawing/2014/chart" uri="{C3380CC4-5D6E-409C-BE32-E72D297353CC}">
              <c16:uniqueId val="{00000001-4DF6-4196-8441-7BF1596CFEF0}"/>
            </c:ext>
          </c:extLst>
        </c:ser>
        <c:ser>
          <c:idx val="6"/>
          <c:order val="2"/>
          <c:tx>
            <c:strRef>
              <c:f>GraficaConcesAño!$D$1</c:f>
              <c:strCache>
                <c:ptCount val="1"/>
                <c:pt idx="0">
                  <c:v>Piscicola</c:v>
                </c:pt>
              </c:strCache>
            </c:strRef>
          </c:tx>
          <c:spPr>
            <a:solidFill>
              <a:srgbClr val="C00000"/>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GraficaConcesAño!$D$2:$D$11</c:f>
              <c:numCache>
                <c:formatCode>General</c:formatCode>
                <c:ptCount val="10"/>
                <c:pt idx="1">
                  <c:v>0.32</c:v>
                </c:pt>
                <c:pt idx="8">
                  <c:v>1.9E-2</c:v>
                </c:pt>
                <c:pt idx="9">
                  <c:v>0.02</c:v>
                </c:pt>
              </c:numCache>
            </c:numRef>
          </c:val>
          <c:extLst>
            <c:ext xmlns:c16="http://schemas.microsoft.com/office/drawing/2014/chart" uri="{C3380CC4-5D6E-409C-BE32-E72D297353CC}">
              <c16:uniqueId val="{00000002-4DF6-4196-8441-7BF1596CFEF0}"/>
            </c:ext>
          </c:extLst>
        </c:ser>
        <c:ser>
          <c:idx val="8"/>
          <c:order val="3"/>
          <c:tx>
            <c:strRef>
              <c:f>GraficaConcesAño!$E$1</c:f>
              <c:strCache>
                <c:ptCount val="1"/>
                <c:pt idx="0">
                  <c:v>Humano y doméstico</c:v>
                </c:pt>
              </c:strCache>
            </c:strRef>
          </c:tx>
          <c:spPr>
            <a:solidFill>
              <a:srgbClr val="00B0F0"/>
            </a:solidFill>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GraficaConcesAño!$E$2:$E$11</c:f>
              <c:numCache>
                <c:formatCode>0.00</c:formatCode>
                <c:ptCount val="10"/>
                <c:pt idx="0" formatCode="General">
                  <c:v>0.68</c:v>
                </c:pt>
                <c:pt idx="1">
                  <c:v>0.79</c:v>
                </c:pt>
                <c:pt idx="2">
                  <c:v>0.31</c:v>
                </c:pt>
                <c:pt idx="3">
                  <c:v>0.11</c:v>
                </c:pt>
                <c:pt idx="4">
                  <c:v>0.45700000000000007</c:v>
                </c:pt>
                <c:pt idx="5">
                  <c:v>9.3000000000000013E-2</c:v>
                </c:pt>
                <c:pt idx="6" formatCode="General">
                  <c:v>0.27600000000000002</c:v>
                </c:pt>
                <c:pt idx="7">
                  <c:v>0.14299999999999999</c:v>
                </c:pt>
                <c:pt idx="8" formatCode="General">
                  <c:v>0.11899999999999999</c:v>
                </c:pt>
                <c:pt idx="9" formatCode="General">
                  <c:v>0.187</c:v>
                </c:pt>
              </c:numCache>
            </c:numRef>
          </c:val>
          <c:extLst>
            <c:ext xmlns:c16="http://schemas.microsoft.com/office/drawing/2014/chart" uri="{C3380CC4-5D6E-409C-BE32-E72D297353CC}">
              <c16:uniqueId val="{00000003-4DF6-4196-8441-7BF1596CFEF0}"/>
            </c:ext>
          </c:extLst>
        </c:ser>
        <c:dLbls>
          <c:showLegendKey val="0"/>
          <c:showVal val="0"/>
          <c:showCatName val="0"/>
          <c:showSerName val="0"/>
          <c:showPercent val="0"/>
          <c:showBubbleSize val="0"/>
        </c:dLbls>
        <c:gapWidth val="150"/>
        <c:overlap val="100"/>
        <c:axId val="473518096"/>
        <c:axId val="473515352"/>
      </c:barChart>
      <c:catAx>
        <c:axId val="4735180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sz="1000" b="1">
                    <a:latin typeface="Arial Narrow" panose="020B0606020202030204" pitchFamily="34" charset="0"/>
                  </a:rPr>
                  <a:t>Destino</a:t>
                </a:r>
              </a:p>
            </c:rich>
          </c:tx>
          <c:layout>
            <c:manualLayout>
              <c:xMode val="edge"/>
              <c:yMode val="edge"/>
              <c:x val="0.85785162979473051"/>
              <c:y val="0.2101656427786745"/>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5352"/>
        <c:crosses val="autoZero"/>
        <c:auto val="1"/>
        <c:lblAlgn val="ctr"/>
        <c:lblOffset val="100"/>
        <c:noMultiLvlLbl val="0"/>
      </c:catAx>
      <c:valAx>
        <c:axId val="473515352"/>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Arial Narrow" panose="020B0606020202030204" pitchFamily="34" charset="0"/>
                    <a:ea typeface="+mn-ea"/>
                    <a:cs typeface="+mn-cs"/>
                  </a:defRPr>
                </a:pPr>
                <a:r>
                  <a:rPr lang="en-US" sz="900" b="1">
                    <a:latin typeface="Arial Narrow" panose="020B0606020202030204" pitchFamily="34" charset="0"/>
                  </a:rPr>
                  <a:t>Caudal concesiones</a:t>
                </a:r>
                <a:r>
                  <a:rPr lang="en-US" sz="900" b="1" baseline="0">
                    <a:latin typeface="Arial Narrow" panose="020B0606020202030204" pitchFamily="34" charset="0"/>
                  </a:rPr>
                  <a:t> menores de 0,1 l/s</a:t>
                </a:r>
                <a:endParaRPr lang="en-US" sz="900" b="1">
                  <a:latin typeface="Arial Narrow" panose="020B0606020202030204" pitchFamily="34" charset="0"/>
                </a:endParaRPr>
              </a:p>
            </c:rich>
          </c:tx>
          <c:layout>
            <c:manualLayout>
              <c:xMode val="edge"/>
              <c:yMode val="edge"/>
              <c:x val="9.0787206914339658E-3"/>
              <c:y val="0.1029943353729264"/>
            </c:manualLayout>
          </c:layout>
          <c:overlay val="0"/>
          <c:spPr>
            <a:noFill/>
            <a:ln w="25400">
              <a:noFill/>
            </a:ln>
          </c:spPr>
        </c:title>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8096"/>
        <c:crosses val="autoZero"/>
        <c:crossBetween val="between"/>
        <c:majorUnit val="0.1"/>
        <c:minorUnit val="3.0000000000000001E-3"/>
      </c:valAx>
      <c:spPr>
        <a:noFill/>
        <a:ln w="25400">
          <a:noFill/>
        </a:ln>
      </c:spPr>
    </c:plotArea>
    <c:legend>
      <c:legendPos val="r"/>
      <c:layout>
        <c:manualLayout>
          <c:xMode val="edge"/>
          <c:yMode val="edge"/>
          <c:x val="0.82272659216567001"/>
          <c:y val="0.30847104469997516"/>
          <c:w val="0.16810960485609405"/>
          <c:h val="0.37623752273932515"/>
        </c:manualLayout>
      </c:layout>
      <c:overlay val="0"/>
      <c:txPr>
        <a:bodyPr/>
        <a:lstStyle/>
        <a:p>
          <a:pPr>
            <a:defRPr>
              <a:latin typeface="Arial Narrow" panose="020B0606020202030204" pitchFamily="34"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1"/>
              <a:t>Destino</a:t>
            </a:r>
          </a:p>
        </c:rich>
      </c:tx>
      <c:layout>
        <c:manualLayout>
          <c:xMode val="edge"/>
          <c:yMode val="edge"/>
          <c:x val="0.81452444542850422"/>
          <c:y val="4.2996402184557622E-2"/>
        </c:manualLayout>
      </c:layout>
      <c:overlay val="0"/>
      <c:spPr>
        <a:noFill/>
        <a:ln w="25400">
          <a:noFill/>
        </a:ln>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7.253131820060954E-2"/>
          <c:y val="0.10297757617254365"/>
          <c:w val="0.64913808850816723"/>
          <c:h val="0.80002310852447789"/>
        </c:manualLayout>
      </c:layout>
      <c:pie3DChart>
        <c:varyColors val="1"/>
        <c:ser>
          <c:idx val="0"/>
          <c:order val="0"/>
          <c:tx>
            <c:strRef>
              <c:f>'GraficaConcesiones%Total'!$B$1</c:f>
              <c:strCache>
                <c:ptCount val="1"/>
                <c:pt idx="0">
                  <c:v>Caudal Concesionado  l/s</c:v>
                </c:pt>
              </c:strCache>
            </c:strRef>
          </c:tx>
          <c:dPt>
            <c:idx val="0"/>
            <c:bubble3D val="0"/>
            <c:spPr>
              <a:solidFill>
                <a:srgbClr val="00CC00"/>
              </a:solidFill>
            </c:spPr>
            <c:extLst>
              <c:ext xmlns:c16="http://schemas.microsoft.com/office/drawing/2014/chart" uri="{C3380CC4-5D6E-409C-BE32-E72D297353CC}">
                <c16:uniqueId val="{00000001-7BF4-4F26-A484-AFE37D20FDFE}"/>
              </c:ext>
            </c:extLst>
          </c:dPt>
          <c:dPt>
            <c:idx val="1"/>
            <c:bubble3D val="0"/>
            <c:spPr>
              <a:solidFill>
                <a:srgbClr val="FF9900"/>
              </a:solidFill>
            </c:spPr>
            <c:extLst>
              <c:ext xmlns:c16="http://schemas.microsoft.com/office/drawing/2014/chart" uri="{C3380CC4-5D6E-409C-BE32-E72D297353CC}">
                <c16:uniqueId val="{00000003-7BF4-4F26-A484-AFE37D20FDFE}"/>
              </c:ext>
            </c:extLst>
          </c:dPt>
          <c:dPt>
            <c:idx val="2"/>
            <c:bubble3D val="0"/>
            <c:spPr>
              <a:solidFill>
                <a:srgbClr val="C00000"/>
              </a:solidFill>
            </c:spPr>
            <c:extLst>
              <c:ext xmlns:c16="http://schemas.microsoft.com/office/drawing/2014/chart" uri="{C3380CC4-5D6E-409C-BE32-E72D297353CC}">
                <c16:uniqueId val="{00000005-7BF4-4F26-A484-AFE37D20FDFE}"/>
              </c:ext>
            </c:extLst>
          </c:dPt>
          <c:dPt>
            <c:idx val="3"/>
            <c:bubble3D val="0"/>
            <c:spPr>
              <a:solidFill>
                <a:srgbClr val="00B0F0"/>
              </a:solidFill>
            </c:spPr>
            <c:extLst>
              <c:ext xmlns:c16="http://schemas.microsoft.com/office/drawing/2014/chart" uri="{C3380CC4-5D6E-409C-BE32-E72D297353CC}">
                <c16:uniqueId val="{00000007-7BF4-4F26-A484-AFE37D20FDFE}"/>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'GraficaConcesiones%Total'!$A$2:$A$5</c:f>
              <c:strCache>
                <c:ptCount val="4"/>
                <c:pt idx="0">
                  <c:v>Agrícola </c:v>
                </c:pt>
                <c:pt idx="1">
                  <c:v>Pecuario</c:v>
                </c:pt>
                <c:pt idx="2">
                  <c:v>Piscícola</c:v>
                </c:pt>
                <c:pt idx="3">
                  <c:v>Humano y Doméstico</c:v>
                </c:pt>
              </c:strCache>
            </c:strRef>
          </c:cat>
          <c:val>
            <c:numRef>
              <c:f>'GraficaConcesiones%Total'!$B$2:$B$5</c:f>
              <c:numCache>
                <c:formatCode>General</c:formatCode>
                <c:ptCount val="4"/>
                <c:pt idx="0">
                  <c:v>1.0009399999999999</c:v>
                </c:pt>
                <c:pt idx="1">
                  <c:v>4.4399999999999995</c:v>
                </c:pt>
                <c:pt idx="2">
                  <c:v>0.35900000000000004</c:v>
                </c:pt>
                <c:pt idx="3">
                  <c:v>47.19</c:v>
                </c:pt>
              </c:numCache>
            </c:numRef>
          </c:val>
          <c:extLst>
            <c:ext xmlns:c16="http://schemas.microsoft.com/office/drawing/2014/chart" uri="{C3380CC4-5D6E-409C-BE32-E72D297353CC}">
              <c16:uniqueId val="{00000008-7BF4-4F26-A484-AFE37D20FDFE}"/>
            </c:ext>
          </c:extLst>
        </c:ser>
        <c:ser>
          <c:idx val="1"/>
          <c:order val="1"/>
          <c:tx>
            <c:strRef>
              <c:f>'GraficaConcesiones%Total'!$C$1</c:f>
              <c:strCache>
                <c:ptCount val="1"/>
                <c:pt idx="0">
                  <c:v>%</c:v>
                </c:pt>
              </c:strCache>
            </c:strRef>
          </c:tx>
          <c:dPt>
            <c:idx val="0"/>
            <c:bubble3D val="0"/>
            <c:spPr>
              <a:solidFill>
                <a:srgbClr val="70A8DA"/>
              </a:solidFill>
              <a:ln w="25400">
                <a:solidFill>
                  <a:schemeClr val="lt1"/>
                </a:solidFill>
              </a:ln>
              <a:effectLst/>
              <a:sp3d contourW="25400">
                <a:contourClr>
                  <a:schemeClr val="lt1"/>
                </a:contourClr>
              </a:sp3d>
            </c:spPr>
            <c:extLst>
              <c:ext xmlns:c16="http://schemas.microsoft.com/office/drawing/2014/chart" uri="{C3380CC4-5D6E-409C-BE32-E72D297353CC}">
                <c16:uniqueId val="{0000000A-7BF4-4F26-A484-AFE37D20FDFE}"/>
              </c:ext>
            </c:extLst>
          </c:dPt>
          <c:dPt>
            <c:idx val="1"/>
            <c:bubble3D val="0"/>
            <c:spPr>
              <a:solidFill>
                <a:srgbClr val="F09252"/>
              </a:solidFill>
              <a:ln w="25400">
                <a:solidFill>
                  <a:schemeClr val="lt1"/>
                </a:solidFill>
              </a:ln>
              <a:effectLst/>
              <a:sp3d contourW="25400">
                <a:contourClr>
                  <a:schemeClr val="lt1"/>
                </a:contourClr>
              </a:sp3d>
            </c:spPr>
            <c:extLst>
              <c:ext xmlns:c16="http://schemas.microsoft.com/office/drawing/2014/chart" uri="{C3380CC4-5D6E-409C-BE32-E72D297353CC}">
                <c16:uniqueId val="{0000000C-7BF4-4F26-A484-AFE37D20FDFE}"/>
              </c:ext>
            </c:extLst>
          </c:dPt>
          <c:dPt>
            <c:idx val="2"/>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E-7BF4-4F26-A484-AFE37D20FDFE}"/>
              </c:ext>
            </c:extLst>
          </c:dPt>
          <c:dPt>
            <c:idx val="3"/>
            <c:bubble3D val="0"/>
            <c:extLst>
              <c:ext xmlns:c16="http://schemas.microsoft.com/office/drawing/2014/chart" uri="{C3380CC4-5D6E-409C-BE32-E72D297353CC}">
                <c16:uniqueId val="{0000000F-7BF4-4F26-A484-AFE37D20FDFE}"/>
              </c:ext>
            </c:extLst>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'GraficaConcesiones%Total'!$A$2:$A$5</c:f>
              <c:strCache>
                <c:ptCount val="4"/>
                <c:pt idx="0">
                  <c:v>Agrícola </c:v>
                </c:pt>
                <c:pt idx="1">
                  <c:v>Pecuario</c:v>
                </c:pt>
                <c:pt idx="2">
                  <c:v>Piscícola</c:v>
                </c:pt>
                <c:pt idx="3">
                  <c:v>Humano y Doméstico</c:v>
                </c:pt>
              </c:strCache>
            </c:strRef>
          </c:cat>
          <c:val>
            <c:numRef>
              <c:f>'GraficaConcesiones%Total'!$C$2:$C$5</c:f>
              <c:numCache>
                <c:formatCode>0</c:formatCode>
                <c:ptCount val="4"/>
                <c:pt idx="0">
                  <c:v>1.8889245770046164</c:v>
                </c:pt>
                <c:pt idx="1">
                  <c:v>8.3789489099251657</c:v>
                </c:pt>
                <c:pt idx="2">
                  <c:v>0.67748708528448998</c:v>
                </c:pt>
                <c:pt idx="3">
                  <c:v>89.05463942778573</c:v>
                </c:pt>
              </c:numCache>
            </c:numRef>
          </c:val>
          <c:extLst>
            <c:ext xmlns:c16="http://schemas.microsoft.com/office/drawing/2014/chart" uri="{C3380CC4-5D6E-409C-BE32-E72D297353CC}">
              <c16:uniqueId val="{00000010-7BF4-4F26-A484-AFE37D20FDFE}"/>
            </c:ext>
          </c:extLst>
        </c:ser>
        <c:dLbls>
          <c:showLegendKey val="0"/>
          <c:showVal val="0"/>
          <c:showCatName val="0"/>
          <c:showSerName val="0"/>
          <c:showPercent val="0"/>
          <c:showBubbleSize val="0"/>
          <c:showLeaderLines val="1"/>
        </c:dLbls>
      </c:pie3DChart>
      <c:spPr>
        <a:noFill/>
        <a:ln w="25400">
          <a:noFill/>
        </a:ln>
      </c:spPr>
    </c:plotArea>
    <c:legend>
      <c:legendPos val="r"/>
      <c:layout>
        <c:manualLayout>
          <c:xMode val="edge"/>
          <c:yMode val="edge"/>
          <c:x val="0.73296957176930833"/>
          <c:y val="0.16871616324526648"/>
          <c:w val="0.25118758919393636"/>
          <c:h val="0.71589505887694305"/>
        </c:manualLayout>
      </c:layout>
      <c:overlay val="0"/>
      <c:txPr>
        <a:bodyPr/>
        <a:lstStyle/>
        <a:p>
          <a:pPr>
            <a:defRPr>
              <a:latin typeface="Arial Narrow" panose="020B0606020202030204" pitchFamily="34"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851159230096238"/>
          <c:y val="5.0925925925925923E-2"/>
          <c:w val="0.67541404199475064"/>
          <c:h val="0.752762467191601"/>
        </c:manualLayout>
      </c:layout>
      <c:barChart>
        <c:barDir val="col"/>
        <c:grouping val="stacked"/>
        <c:varyColors val="0"/>
        <c:ser>
          <c:idx val="0"/>
          <c:order val="0"/>
          <c:tx>
            <c:strRef>
              <c:f>GraficaVertimientos!$B$1</c:f>
              <c:strCache>
                <c:ptCount val="1"/>
                <c:pt idx="0">
                  <c:v>Doméstico</c:v>
                </c:pt>
              </c:strCache>
            </c:strRef>
          </c:tx>
          <c:spPr>
            <a:solidFill>
              <a:srgbClr val="00B0F0"/>
            </a:solidFill>
            <a:ln w="25400">
              <a:noFill/>
            </a:ln>
          </c:spPr>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GraficaVertimientos!$B$2:$B$11</c:f>
              <c:numCache>
                <c:formatCode>General</c:formatCode>
                <c:ptCount val="10"/>
                <c:pt idx="0">
                  <c:v>0.71</c:v>
                </c:pt>
                <c:pt idx="1">
                  <c:v>0.20799999999999999</c:v>
                </c:pt>
                <c:pt idx="2" formatCode="0.000">
                  <c:v>0.39</c:v>
                </c:pt>
                <c:pt idx="3">
                  <c:v>0.09</c:v>
                </c:pt>
                <c:pt idx="4" formatCode="0.000">
                  <c:v>0.19800000000000001</c:v>
                </c:pt>
                <c:pt idx="5">
                  <c:v>7.2099999999999997E-2</c:v>
                </c:pt>
                <c:pt idx="6">
                  <c:v>0.16200000000000001</c:v>
                </c:pt>
                <c:pt idx="7">
                  <c:v>0.14499999999999999</c:v>
                </c:pt>
                <c:pt idx="8">
                  <c:v>6.6000000000000003E-2</c:v>
                </c:pt>
                <c:pt idx="9" formatCode="0.000">
                  <c:v>9.2999999999999999E-2</c:v>
                </c:pt>
              </c:numCache>
            </c:numRef>
          </c:val>
          <c:extLst>
            <c:ext xmlns:c16="http://schemas.microsoft.com/office/drawing/2014/chart" uri="{C3380CC4-5D6E-409C-BE32-E72D297353CC}">
              <c16:uniqueId val="{00000000-7EF1-45DB-A78A-0FC9DBA54229}"/>
            </c:ext>
          </c:extLst>
        </c:ser>
        <c:ser>
          <c:idx val="1"/>
          <c:order val="1"/>
          <c:tx>
            <c:strRef>
              <c:f>GraficaVertimientos!$C$1</c:f>
              <c:strCache>
                <c:ptCount val="1"/>
                <c:pt idx="0">
                  <c:v>Agricola</c:v>
                </c:pt>
              </c:strCache>
            </c:strRef>
          </c:tx>
          <c:spPr>
            <a:solidFill>
              <a:srgbClr val="92D050"/>
            </a:solidFill>
            <a:ln w="25400">
              <a:noFill/>
            </a:ln>
          </c:spPr>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GraficaVertimientos!$C$2:$C$11</c:f>
              <c:numCache>
                <c:formatCode>General</c:formatCode>
                <c:ptCount val="10"/>
                <c:pt idx="8">
                  <c:v>1.4999999999999999E-2</c:v>
                </c:pt>
                <c:pt idx="9">
                  <c:v>0.127</c:v>
                </c:pt>
              </c:numCache>
            </c:numRef>
          </c:val>
          <c:extLst>
            <c:ext xmlns:c16="http://schemas.microsoft.com/office/drawing/2014/chart" uri="{C3380CC4-5D6E-409C-BE32-E72D297353CC}">
              <c16:uniqueId val="{00000001-7EF1-45DB-A78A-0FC9DBA54229}"/>
            </c:ext>
          </c:extLst>
        </c:ser>
        <c:ser>
          <c:idx val="2"/>
          <c:order val="2"/>
          <c:tx>
            <c:strRef>
              <c:f>GraficaVertimientos!$D$1</c:f>
              <c:strCache>
                <c:ptCount val="1"/>
                <c:pt idx="0">
                  <c:v>Piscícola</c:v>
                </c:pt>
              </c:strCache>
            </c:strRef>
          </c:tx>
          <c:spPr>
            <a:solidFill>
              <a:srgbClr val="C00000"/>
            </a:solidFill>
            <a:ln w="25400">
              <a:noFill/>
            </a:ln>
          </c:spPr>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GraficaVertimientos!$D$2:$D$11</c:f>
              <c:numCache>
                <c:formatCode>0.000</c:formatCode>
                <c:ptCount val="10"/>
                <c:pt idx="1">
                  <c:v>0.67600000000000005</c:v>
                </c:pt>
                <c:pt idx="9" formatCode="General">
                  <c:v>0.67600000000000005</c:v>
                </c:pt>
              </c:numCache>
            </c:numRef>
          </c:val>
          <c:extLst>
            <c:ext xmlns:c16="http://schemas.microsoft.com/office/drawing/2014/chart" uri="{C3380CC4-5D6E-409C-BE32-E72D297353CC}">
              <c16:uniqueId val="{00000002-7EF1-45DB-A78A-0FC9DBA54229}"/>
            </c:ext>
          </c:extLst>
        </c:ser>
        <c:ser>
          <c:idx val="3"/>
          <c:order val="3"/>
          <c:tx>
            <c:strRef>
              <c:f>GraficaVertimientos!$E$1</c:f>
              <c:strCache>
                <c:ptCount val="1"/>
                <c:pt idx="0">
                  <c:v>Pecuario</c:v>
                </c:pt>
              </c:strCache>
            </c:strRef>
          </c:tx>
          <c:spPr>
            <a:solidFill>
              <a:schemeClr val="accent2"/>
            </a:solidFill>
          </c:spPr>
          <c:invertIfNegative val="0"/>
          <c:cat>
            <c:numRef>
              <c:f>GraficaVertimientos!$A$2:$A$11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GraficaVertimientos!$E$2:$E$11</c:f>
              <c:numCache>
                <c:formatCode>General</c:formatCode>
                <c:ptCount val="10"/>
                <c:pt idx="8">
                  <c:v>5.3999999999999999E-2</c:v>
                </c:pt>
              </c:numCache>
            </c:numRef>
          </c:val>
          <c:extLst>
            <c:ext xmlns:c16="http://schemas.microsoft.com/office/drawing/2014/chart" uri="{C3380CC4-5D6E-409C-BE32-E72D297353CC}">
              <c16:uniqueId val="{00000003-7EF1-45DB-A78A-0FC9DBA54229}"/>
            </c:ext>
          </c:extLst>
        </c:ser>
        <c:dLbls>
          <c:showLegendKey val="0"/>
          <c:showVal val="0"/>
          <c:showCatName val="0"/>
          <c:showSerName val="0"/>
          <c:showPercent val="0"/>
          <c:showBubbleSize val="0"/>
        </c:dLbls>
        <c:gapWidth val="150"/>
        <c:overlap val="100"/>
        <c:axId val="473513392"/>
        <c:axId val="473518880"/>
      </c:barChart>
      <c:catAx>
        <c:axId val="4735133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65000"/>
                        <a:lumOff val="35000"/>
                      </a:schemeClr>
                    </a:solidFill>
                    <a:latin typeface="Arial Narrow" panose="020B0606020202030204" pitchFamily="34" charset="0"/>
                    <a:ea typeface="+mn-ea"/>
                    <a:cs typeface="+mn-cs"/>
                  </a:defRPr>
                </a:pPr>
                <a:r>
                  <a:rPr lang="en-US" sz="900" b="1">
                    <a:latin typeface="Arial Narrow" panose="020B0606020202030204" pitchFamily="34" charset="0"/>
                  </a:rPr>
                  <a:t>Tipo de </a:t>
                </a:r>
              </a:p>
              <a:p>
                <a:pPr>
                  <a:defRPr sz="900" b="1" i="0" u="none" strike="noStrike" kern="1200" baseline="0">
                    <a:solidFill>
                      <a:schemeClr val="tx1">
                        <a:lumMod val="65000"/>
                        <a:lumOff val="35000"/>
                      </a:schemeClr>
                    </a:solidFill>
                    <a:latin typeface="Arial Narrow" panose="020B0606020202030204" pitchFamily="34" charset="0"/>
                    <a:ea typeface="+mn-ea"/>
                    <a:cs typeface="+mn-cs"/>
                  </a:defRPr>
                </a:pPr>
                <a:r>
                  <a:rPr lang="en-US" sz="900" b="1">
                    <a:latin typeface="Arial Narrow" panose="020B0606020202030204" pitchFamily="34" charset="0"/>
                  </a:rPr>
                  <a:t>vertimiento</a:t>
                </a:r>
              </a:p>
            </c:rich>
          </c:tx>
          <c:layout>
            <c:manualLayout>
              <c:xMode val="edge"/>
              <c:yMode val="edge"/>
              <c:x val="0.83741181742526083"/>
              <c:y val="0.22569515207657864"/>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8880"/>
        <c:crosses val="autoZero"/>
        <c:auto val="1"/>
        <c:lblAlgn val="ctr"/>
        <c:lblOffset val="100"/>
        <c:noMultiLvlLbl val="0"/>
      </c:catAx>
      <c:valAx>
        <c:axId val="473518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US" sz="1000" b="1">
                    <a:latin typeface="Arial Narrow" panose="020B0606020202030204" pitchFamily="34" charset="0"/>
                  </a:rPr>
                  <a:t>Caudal vertimientos menores a 0,1  l/s</a:t>
                </a:r>
              </a:p>
            </c:rich>
          </c:tx>
          <c:overlay val="0"/>
          <c:spPr>
            <a:noFill/>
            <a:ln w="25400">
              <a:noFill/>
            </a:ln>
          </c:spPr>
        </c:title>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3513392"/>
        <c:crosses val="autoZero"/>
        <c:crossBetween val="between"/>
      </c:valAx>
      <c:spPr>
        <a:noFill/>
        <a:ln w="25400">
          <a:noFill/>
        </a:ln>
      </c:spPr>
    </c:plotArea>
    <c:legend>
      <c:legendPos val="r"/>
      <c:overlay val="0"/>
      <c:spPr>
        <a:noFill/>
        <a:ln w="25400">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51361570935966"/>
          <c:y val="9.6752020170707026E-2"/>
          <c:w val="0.46660171230301545"/>
          <c:h val="0.743767127534255"/>
        </c:manualLayout>
      </c:layout>
      <c:bar3DChart>
        <c:barDir val="col"/>
        <c:grouping val="stacked"/>
        <c:varyColors val="0"/>
        <c:ser>
          <c:idx val="0"/>
          <c:order val="0"/>
          <c:tx>
            <c:strRef>
              <c:f>'DCS Alto del Nudo'!$C$1</c:f>
              <c:strCache>
                <c:ptCount val="1"/>
                <c:pt idx="0">
                  <c:v>Educación y cultura ambiental</c:v>
                </c:pt>
              </c:strCache>
            </c:strRef>
          </c:tx>
          <c:spPr>
            <a:solidFill>
              <a:schemeClr val="accent1"/>
            </a:solidFill>
            <a:ln>
              <a:noFill/>
            </a:ln>
            <a:effectLst/>
            <a:sp3d/>
          </c:spPr>
          <c:invertIfNegative val="0"/>
          <c:cat>
            <c:numRef>
              <c:f>'DCS Alto del Nudo'!$B$2:$B$11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Alto del Nudo'!$C$2:$C$11</c:f>
              <c:numCache>
                <c:formatCode>[$$-240A]\ #,##0.00</c:formatCode>
                <c:ptCount val="10"/>
                <c:pt idx="0">
                  <c:v>10700000</c:v>
                </c:pt>
                <c:pt idx="1">
                  <c:v>4620000</c:v>
                </c:pt>
                <c:pt idx="2">
                  <c:v>6930000</c:v>
                </c:pt>
                <c:pt idx="3">
                  <c:v>0</c:v>
                </c:pt>
                <c:pt idx="4">
                  <c:v>9900000</c:v>
                </c:pt>
                <c:pt idx="5">
                  <c:v>10000000</c:v>
                </c:pt>
                <c:pt idx="6">
                  <c:v>0</c:v>
                </c:pt>
                <c:pt idx="7">
                  <c:v>2600000</c:v>
                </c:pt>
                <c:pt idx="8">
                  <c:v>0</c:v>
                </c:pt>
                <c:pt idx="9">
                  <c:v>6900000</c:v>
                </c:pt>
              </c:numCache>
            </c:numRef>
          </c:val>
          <c:extLst>
            <c:ext xmlns:c16="http://schemas.microsoft.com/office/drawing/2014/chart" uri="{C3380CC4-5D6E-409C-BE32-E72D297353CC}">
              <c16:uniqueId val="{00000000-EA10-4890-9F1D-C59D4C044BF2}"/>
            </c:ext>
          </c:extLst>
        </c:ser>
        <c:ser>
          <c:idx val="1"/>
          <c:order val="1"/>
          <c:tx>
            <c:strRef>
              <c:f>'DCS Alto del Nudo'!$D$1</c:f>
              <c:strCache>
                <c:ptCount val="1"/>
                <c:pt idx="0">
                  <c:v>Sistemas productivos sostenibles</c:v>
                </c:pt>
              </c:strCache>
            </c:strRef>
          </c:tx>
          <c:spPr>
            <a:solidFill>
              <a:schemeClr val="accent2"/>
            </a:solidFill>
            <a:ln>
              <a:noFill/>
            </a:ln>
            <a:effectLst/>
            <a:sp3d/>
          </c:spPr>
          <c:invertIfNegative val="0"/>
          <c:cat>
            <c:numRef>
              <c:f>'DCS Alto del Nudo'!$B$2:$B$11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Alto del Nudo'!$D$2:$D$11</c:f>
              <c:numCache>
                <c:formatCode>[$$-240A]\ #,##0.00</c:formatCode>
                <c:ptCount val="10"/>
                <c:pt idx="0">
                  <c:v>4000000</c:v>
                </c:pt>
                <c:pt idx="1">
                  <c:v>0</c:v>
                </c:pt>
                <c:pt idx="2">
                  <c:v>0</c:v>
                </c:pt>
                <c:pt idx="3">
                  <c:v>0</c:v>
                </c:pt>
                <c:pt idx="4">
                  <c:v>0</c:v>
                </c:pt>
                <c:pt idx="5">
                  <c:v>0</c:v>
                </c:pt>
                <c:pt idx="6">
                  <c:v>0</c:v>
                </c:pt>
                <c:pt idx="7">
                  <c:v>2600000</c:v>
                </c:pt>
                <c:pt idx="8">
                  <c:v>0</c:v>
                </c:pt>
                <c:pt idx="9">
                  <c:v>0</c:v>
                </c:pt>
              </c:numCache>
            </c:numRef>
          </c:val>
          <c:extLst>
            <c:ext xmlns:c16="http://schemas.microsoft.com/office/drawing/2014/chart" uri="{C3380CC4-5D6E-409C-BE32-E72D297353CC}">
              <c16:uniqueId val="{00000001-EA10-4890-9F1D-C59D4C044BF2}"/>
            </c:ext>
          </c:extLst>
        </c:ser>
        <c:ser>
          <c:idx val="2"/>
          <c:order val="2"/>
          <c:tx>
            <c:strRef>
              <c:f>'DCS Alto del Nudo'!$E$1</c:f>
              <c:strCache>
                <c:ptCount val="1"/>
                <c:pt idx="0">
                  <c:v>Ecoturismo</c:v>
                </c:pt>
              </c:strCache>
            </c:strRef>
          </c:tx>
          <c:spPr>
            <a:solidFill>
              <a:schemeClr val="bg2">
                <a:lumMod val="75000"/>
              </a:schemeClr>
            </a:solidFill>
            <a:ln>
              <a:noFill/>
            </a:ln>
            <a:effectLst/>
            <a:sp3d/>
          </c:spPr>
          <c:invertIfNegative val="0"/>
          <c:cat>
            <c:numRef>
              <c:f>'DCS Alto del Nudo'!$B$2:$B$11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Alto del Nudo'!$E$2:$E$11</c:f>
              <c:numCache>
                <c:formatCode>[$$-240A]\ #,##0.00</c:formatCode>
                <c:ptCount val="10"/>
                <c:pt idx="0">
                  <c:v>4000000</c:v>
                </c:pt>
                <c:pt idx="1">
                  <c:v>0</c:v>
                </c:pt>
                <c:pt idx="2">
                  <c:v>0</c:v>
                </c:pt>
                <c:pt idx="3">
                  <c:v>0</c:v>
                </c:pt>
                <c:pt idx="4">
                  <c:v>8500000</c:v>
                </c:pt>
                <c:pt idx="5">
                  <c:v>0</c:v>
                </c:pt>
                <c:pt idx="6">
                  <c:v>4000000</c:v>
                </c:pt>
                <c:pt idx="7">
                  <c:v>2600000</c:v>
                </c:pt>
                <c:pt idx="8">
                  <c:v>0</c:v>
                </c:pt>
                <c:pt idx="9">
                  <c:v>2350000</c:v>
                </c:pt>
              </c:numCache>
            </c:numRef>
          </c:val>
          <c:extLst>
            <c:ext xmlns:c16="http://schemas.microsoft.com/office/drawing/2014/chart" uri="{C3380CC4-5D6E-409C-BE32-E72D297353CC}">
              <c16:uniqueId val="{00000002-EA10-4890-9F1D-C59D4C044BF2}"/>
            </c:ext>
          </c:extLst>
        </c:ser>
        <c:ser>
          <c:idx val="3"/>
          <c:order val="3"/>
          <c:tx>
            <c:strRef>
              <c:f>'DCS Alto del Nudo'!$F$1</c:f>
              <c:strCache>
                <c:ptCount val="1"/>
                <c:pt idx="0">
                  <c:v>Ordenamiento territorial</c:v>
                </c:pt>
              </c:strCache>
            </c:strRef>
          </c:tx>
          <c:spPr>
            <a:solidFill>
              <a:srgbClr val="FFC000"/>
            </a:solidFill>
            <a:ln>
              <a:noFill/>
            </a:ln>
            <a:effectLst/>
            <a:sp3d/>
          </c:spPr>
          <c:invertIfNegative val="0"/>
          <c:cat>
            <c:numRef>
              <c:f>'DCS Alto del Nudo'!$B$2:$B$11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Alto del Nudo'!$F$2:$F$11</c:f>
              <c:numCache>
                <c:formatCode>[$$-240A]\ #,##0.00</c:formatCode>
                <c:ptCount val="10"/>
                <c:pt idx="0">
                  <c:v>0</c:v>
                </c:pt>
                <c:pt idx="1">
                  <c:v>0</c:v>
                </c:pt>
                <c:pt idx="2">
                  <c:v>0</c:v>
                </c:pt>
                <c:pt idx="3">
                  <c:v>0</c:v>
                </c:pt>
                <c:pt idx="4">
                  <c:v>0</c:v>
                </c:pt>
                <c:pt idx="5">
                  <c:v>0</c:v>
                </c:pt>
                <c:pt idx="6">
                  <c:v>0</c:v>
                </c:pt>
                <c:pt idx="7">
                  <c:v>2600000</c:v>
                </c:pt>
                <c:pt idx="8">
                  <c:v>0</c:v>
                </c:pt>
                <c:pt idx="9">
                  <c:v>0</c:v>
                </c:pt>
              </c:numCache>
            </c:numRef>
          </c:val>
          <c:extLst>
            <c:ext xmlns:c16="http://schemas.microsoft.com/office/drawing/2014/chart" uri="{C3380CC4-5D6E-409C-BE32-E72D297353CC}">
              <c16:uniqueId val="{00000003-EA10-4890-9F1D-C59D4C044BF2}"/>
            </c:ext>
          </c:extLst>
        </c:ser>
        <c:ser>
          <c:idx val="4"/>
          <c:order val="4"/>
          <c:tx>
            <c:strRef>
              <c:f>'DCS Alto del Nudo'!$G$1</c:f>
              <c:strCache>
                <c:ptCount val="1"/>
                <c:pt idx="0">
                  <c:v>Evaluación de la efectividad de manejo</c:v>
                </c:pt>
              </c:strCache>
            </c:strRef>
          </c:tx>
          <c:spPr>
            <a:solidFill>
              <a:srgbClr val="00B050"/>
            </a:solidFill>
            <a:ln>
              <a:noFill/>
            </a:ln>
            <a:effectLst/>
            <a:sp3d/>
          </c:spPr>
          <c:invertIfNegative val="0"/>
          <c:cat>
            <c:numRef>
              <c:f>'DCS Alto del Nudo'!$B$2:$B$11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Alto del Nudo'!$G$2:$G$11</c:f>
              <c:numCache>
                <c:formatCode>[$$-240A]\ #,##0.00</c:formatCode>
                <c:ptCount val="10"/>
                <c:pt idx="0">
                  <c:v>0</c:v>
                </c:pt>
                <c:pt idx="1">
                  <c:v>0</c:v>
                </c:pt>
                <c:pt idx="2">
                  <c:v>0</c:v>
                </c:pt>
                <c:pt idx="3">
                  <c:v>0</c:v>
                </c:pt>
                <c:pt idx="4">
                  <c:v>0</c:v>
                </c:pt>
                <c:pt idx="5">
                  <c:v>0</c:v>
                </c:pt>
                <c:pt idx="6">
                  <c:v>0</c:v>
                </c:pt>
                <c:pt idx="7">
                  <c:v>2600000</c:v>
                </c:pt>
                <c:pt idx="8">
                  <c:v>0</c:v>
                </c:pt>
                <c:pt idx="9">
                  <c:v>750000</c:v>
                </c:pt>
              </c:numCache>
            </c:numRef>
          </c:val>
          <c:extLst>
            <c:ext xmlns:c16="http://schemas.microsoft.com/office/drawing/2014/chart" uri="{C3380CC4-5D6E-409C-BE32-E72D297353CC}">
              <c16:uniqueId val="{00000004-EA10-4890-9F1D-C59D4C044BF2}"/>
            </c:ext>
          </c:extLst>
        </c:ser>
        <c:dLbls>
          <c:showLegendKey val="0"/>
          <c:showVal val="0"/>
          <c:showCatName val="0"/>
          <c:showSerName val="0"/>
          <c:showPercent val="0"/>
          <c:showBubbleSize val="0"/>
        </c:dLbls>
        <c:gapWidth val="55"/>
        <c:gapDepth val="55"/>
        <c:shape val="box"/>
        <c:axId val="473516528"/>
        <c:axId val="473516920"/>
        <c:axId val="0"/>
      </c:bar3DChart>
      <c:catAx>
        <c:axId val="47351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 </a:t>
                </a:r>
                <a:endParaRPr lang="es-CO" sz="1000" b="1">
                  <a:solidFill>
                    <a:schemeClr val="tx1"/>
                  </a:solidFill>
                  <a:latin typeface="Arial Narrow" panose="020B0606020202030204" pitchFamily="34" charset="0"/>
                </a:endParaRPr>
              </a:p>
            </c:rich>
          </c:tx>
          <c:layout>
            <c:manualLayout>
              <c:xMode val="edge"/>
              <c:yMode val="edge"/>
              <c:x val="0.69625695747077487"/>
              <c:y val="0.12578046024309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6920"/>
        <c:crosses val="autoZero"/>
        <c:auto val="1"/>
        <c:lblAlgn val="ctr"/>
        <c:lblOffset val="100"/>
        <c:noMultiLvlLbl val="0"/>
      </c:catAx>
      <c:valAx>
        <c:axId val="47351692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6528"/>
        <c:crosses val="autoZero"/>
        <c:crossBetween val="between"/>
        <c:dispUnits>
          <c:builtInUnit val="millions"/>
          <c:dispUnitsLbl>
            <c:layout>
              <c:manualLayout>
                <c:xMode val="edge"/>
                <c:yMode val="edge"/>
                <c:x val="2.1504682763363064E-2"/>
                <c:y val="0.39239476220577491"/>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442308979004201"/>
          <c:y val="0.27129329419218801"/>
          <c:w val="0.3407737896106493"/>
          <c:h val="0.642366579177602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'DCS Alto del Nudo'!$B$2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'DCS Alto del Nudo'!$A$3:$A$14</c:f>
              <c:strCache>
                <c:ptCount val="12"/>
                <c:pt idx="0">
                  <c:v>Construcciones sin autorizaciones</c:v>
                </c:pt>
                <c:pt idx="1">
                  <c:v>Intervención en predios de conservación</c:v>
                </c:pt>
                <c:pt idx="2">
                  <c:v>Manejo inadecuado de residuos sólidos</c:v>
                </c:pt>
                <c:pt idx="3">
                  <c:v>Mal manejo de basuras por parte de visitantes.</c:v>
                </c:pt>
                <c:pt idx="4">
                  <c:v>Turismo no regulado</c:v>
                </c:pt>
                <c:pt idx="5">
                  <c:v>Cultivos en las franjas protectoras de corrientes hídricas</c:v>
                </c:pt>
                <c:pt idx="6">
                  <c:v>Motocross </c:v>
                </c:pt>
                <c:pt idx="7">
                  <c:v>Viviendas sin sistemas sépticos</c:v>
                </c:pt>
                <c:pt idx="8">
                  <c:v>Procesos erosivos de origen antrópico</c:v>
                </c:pt>
                <c:pt idx="9">
                  <c:v>Fragmentación de bosque</c:v>
                </c:pt>
                <c:pt idx="10">
                  <c:v>Contaminación de recurso hídrico por agroquímicos</c:v>
                </c:pt>
                <c:pt idx="11">
                  <c:v>Expansión de cultivos de aguacate</c:v>
                </c:pt>
              </c:strCache>
            </c:strRef>
          </c:cat>
          <c:val>
            <c:numRef>
              <c:f>'DCS Alto del Nudo'!$B$3:$B$14</c:f>
              <c:numCache>
                <c:formatCode>General</c:formatCode>
                <c:ptCount val="12"/>
                <c:pt idx="0">
                  <c:v>5</c:v>
                </c:pt>
                <c:pt idx="1">
                  <c:v>3</c:v>
                </c:pt>
                <c:pt idx="2">
                  <c:v>3</c:v>
                </c:pt>
                <c:pt idx="3">
                  <c:v>4</c:v>
                </c:pt>
                <c:pt idx="4">
                  <c:v>5</c:v>
                </c:pt>
                <c:pt idx="5">
                  <c:v>3</c:v>
                </c:pt>
                <c:pt idx="6">
                  <c:v>4</c:v>
                </c:pt>
                <c:pt idx="7">
                  <c:v>3</c:v>
                </c:pt>
                <c:pt idx="8">
                  <c:v>3</c:v>
                </c:pt>
                <c:pt idx="9">
                  <c:v>5</c:v>
                </c:pt>
                <c:pt idx="10">
                  <c:v>5</c:v>
                </c:pt>
                <c:pt idx="11">
                  <c:v>4</c:v>
                </c:pt>
              </c:numCache>
            </c:numRef>
          </c:val>
          <c:extLst>
            <c:ext xmlns:c16="http://schemas.microsoft.com/office/drawing/2014/chart" uri="{C3380CC4-5D6E-409C-BE32-E72D297353CC}">
              <c16:uniqueId val="{00000000-0915-4DF3-986D-23560E86A9ED}"/>
            </c:ext>
          </c:extLst>
        </c:ser>
        <c:ser>
          <c:idx val="1"/>
          <c:order val="1"/>
          <c:tx>
            <c:strRef>
              <c:f>'DCS Alto del Nudo'!$C$2</c:f>
              <c:strCache>
                <c:ptCount val="1"/>
                <c:pt idx="0">
                  <c:v>Alcance
1. Localizado.
2. Aislado.
3. Extendido.
4. Generalizado.</c:v>
                </c:pt>
              </c:strCache>
            </c:strRef>
          </c:tx>
          <c:spPr>
            <a:solidFill>
              <a:srgbClr val="CCCC00"/>
            </a:solidFill>
            <a:ln>
              <a:noFill/>
            </a:ln>
            <a:effectLst/>
          </c:spPr>
          <c:invertIfNegative val="0"/>
          <c:cat>
            <c:strRef>
              <c:f>'DCS Alto del Nudo'!$A$3:$A$14</c:f>
              <c:strCache>
                <c:ptCount val="12"/>
                <c:pt idx="0">
                  <c:v>Construcciones sin autorizaciones</c:v>
                </c:pt>
                <c:pt idx="1">
                  <c:v>Intervención en predios de conservación</c:v>
                </c:pt>
                <c:pt idx="2">
                  <c:v>Manejo inadecuado de residuos sólidos</c:v>
                </c:pt>
                <c:pt idx="3">
                  <c:v>Mal manejo de basuras por parte de visitantes.</c:v>
                </c:pt>
                <c:pt idx="4">
                  <c:v>Turismo no regulado</c:v>
                </c:pt>
                <c:pt idx="5">
                  <c:v>Cultivos en las franjas protectoras de corrientes hídricas</c:v>
                </c:pt>
                <c:pt idx="6">
                  <c:v>Motocross </c:v>
                </c:pt>
                <c:pt idx="7">
                  <c:v>Viviendas sin sistemas sépticos</c:v>
                </c:pt>
                <c:pt idx="8">
                  <c:v>Procesos erosivos de origen antrópico</c:v>
                </c:pt>
                <c:pt idx="9">
                  <c:v>Fragmentación de bosque</c:v>
                </c:pt>
                <c:pt idx="10">
                  <c:v>Contaminación de recurso hídrico por agroquímicos</c:v>
                </c:pt>
                <c:pt idx="11">
                  <c:v>Expansión de cultivos de aguacate</c:v>
                </c:pt>
              </c:strCache>
            </c:strRef>
          </c:cat>
          <c:val>
            <c:numRef>
              <c:f>'DCS Alto del Nudo'!$C$3:$C$14</c:f>
              <c:numCache>
                <c:formatCode>General</c:formatCode>
                <c:ptCount val="12"/>
                <c:pt idx="0">
                  <c:v>3</c:v>
                </c:pt>
                <c:pt idx="1">
                  <c:v>1</c:v>
                </c:pt>
                <c:pt idx="2">
                  <c:v>4</c:v>
                </c:pt>
                <c:pt idx="3">
                  <c:v>1</c:v>
                </c:pt>
                <c:pt idx="4">
                  <c:v>3</c:v>
                </c:pt>
                <c:pt idx="5">
                  <c:v>3</c:v>
                </c:pt>
                <c:pt idx="6">
                  <c:v>1</c:v>
                </c:pt>
                <c:pt idx="7">
                  <c:v>3</c:v>
                </c:pt>
                <c:pt idx="8">
                  <c:v>2</c:v>
                </c:pt>
                <c:pt idx="9">
                  <c:v>1</c:v>
                </c:pt>
                <c:pt idx="10">
                  <c:v>1</c:v>
                </c:pt>
                <c:pt idx="11">
                  <c:v>2</c:v>
                </c:pt>
              </c:numCache>
            </c:numRef>
          </c:val>
          <c:extLst>
            <c:ext xmlns:c16="http://schemas.microsoft.com/office/drawing/2014/chart" uri="{C3380CC4-5D6E-409C-BE32-E72D297353CC}">
              <c16:uniqueId val="{00000001-0915-4DF3-986D-23560E86A9ED}"/>
            </c:ext>
          </c:extLst>
        </c:ser>
        <c:ser>
          <c:idx val="2"/>
          <c:order val="2"/>
          <c:tx>
            <c:strRef>
              <c:f>'DCS Alto del Nudo'!$D$2</c:f>
              <c:strCache>
                <c:ptCount val="1"/>
                <c:pt idx="0">
                  <c:v>Impacto 
1. Leve.
2. Moderado.
3. Alto.
4. Severo.</c:v>
                </c:pt>
              </c:strCache>
            </c:strRef>
          </c:tx>
          <c:spPr>
            <a:solidFill>
              <a:srgbClr val="FF0066"/>
            </a:solidFill>
            <a:ln>
              <a:noFill/>
            </a:ln>
            <a:effectLst/>
          </c:spPr>
          <c:invertIfNegative val="0"/>
          <c:cat>
            <c:strRef>
              <c:f>'DCS Alto del Nudo'!$A$3:$A$14</c:f>
              <c:strCache>
                <c:ptCount val="12"/>
                <c:pt idx="0">
                  <c:v>Construcciones sin autorizaciones</c:v>
                </c:pt>
                <c:pt idx="1">
                  <c:v>Intervención en predios de conservación</c:v>
                </c:pt>
                <c:pt idx="2">
                  <c:v>Manejo inadecuado de residuos sólidos</c:v>
                </c:pt>
                <c:pt idx="3">
                  <c:v>Mal manejo de basuras por parte de visitantes.</c:v>
                </c:pt>
                <c:pt idx="4">
                  <c:v>Turismo no regulado</c:v>
                </c:pt>
                <c:pt idx="5">
                  <c:v>Cultivos en las franjas protectoras de corrientes hídricas</c:v>
                </c:pt>
                <c:pt idx="6">
                  <c:v>Motocross </c:v>
                </c:pt>
                <c:pt idx="7">
                  <c:v>Viviendas sin sistemas sépticos</c:v>
                </c:pt>
                <c:pt idx="8">
                  <c:v>Procesos erosivos de origen antrópico</c:v>
                </c:pt>
                <c:pt idx="9">
                  <c:v>Fragmentación de bosque</c:v>
                </c:pt>
                <c:pt idx="10">
                  <c:v>Contaminación de recurso hídrico por agroquímicos</c:v>
                </c:pt>
                <c:pt idx="11">
                  <c:v>Expansión de cultivos de aguacate</c:v>
                </c:pt>
              </c:strCache>
            </c:strRef>
          </c:cat>
          <c:val>
            <c:numRef>
              <c:f>'DCS Alto del Nudo'!$D$3:$D$14</c:f>
              <c:numCache>
                <c:formatCode>General</c:formatCode>
                <c:ptCount val="12"/>
                <c:pt idx="0">
                  <c:v>3</c:v>
                </c:pt>
                <c:pt idx="1">
                  <c:v>3</c:v>
                </c:pt>
                <c:pt idx="2">
                  <c:v>4</c:v>
                </c:pt>
                <c:pt idx="3">
                  <c:v>2</c:v>
                </c:pt>
                <c:pt idx="4">
                  <c:v>3</c:v>
                </c:pt>
                <c:pt idx="5">
                  <c:v>3</c:v>
                </c:pt>
                <c:pt idx="6">
                  <c:v>2</c:v>
                </c:pt>
                <c:pt idx="7">
                  <c:v>3</c:v>
                </c:pt>
                <c:pt idx="8">
                  <c:v>2</c:v>
                </c:pt>
                <c:pt idx="9">
                  <c:v>2</c:v>
                </c:pt>
                <c:pt idx="10">
                  <c:v>3</c:v>
                </c:pt>
                <c:pt idx="11">
                  <c:v>2</c:v>
                </c:pt>
              </c:numCache>
            </c:numRef>
          </c:val>
          <c:extLst>
            <c:ext xmlns:c16="http://schemas.microsoft.com/office/drawing/2014/chart" uri="{C3380CC4-5D6E-409C-BE32-E72D297353CC}">
              <c16:uniqueId val="{00000002-0915-4DF3-986D-23560E86A9ED}"/>
            </c:ext>
          </c:extLst>
        </c:ser>
        <c:ser>
          <c:idx val="3"/>
          <c:order val="3"/>
          <c:tx>
            <c:strRef>
              <c:f>'DCS Alto del Nudo'!$E$2</c:f>
              <c:strCache>
                <c:ptCount val="1"/>
                <c:pt idx="0">
                  <c:v>Permanencia
1. Corto Plazo.
2. Mediano Plazo.
3. Largo Plazo.
4. Permanente.</c:v>
                </c:pt>
              </c:strCache>
            </c:strRef>
          </c:tx>
          <c:spPr>
            <a:solidFill>
              <a:srgbClr val="00B050"/>
            </a:solidFill>
            <a:ln>
              <a:noFill/>
            </a:ln>
            <a:effectLst/>
          </c:spPr>
          <c:invertIfNegative val="0"/>
          <c:cat>
            <c:strRef>
              <c:f>'DCS Alto del Nudo'!$A$3:$A$14</c:f>
              <c:strCache>
                <c:ptCount val="12"/>
                <c:pt idx="0">
                  <c:v>Construcciones sin autorizaciones</c:v>
                </c:pt>
                <c:pt idx="1">
                  <c:v>Intervención en predios de conservación</c:v>
                </c:pt>
                <c:pt idx="2">
                  <c:v>Manejo inadecuado de residuos sólidos</c:v>
                </c:pt>
                <c:pt idx="3">
                  <c:v>Mal manejo de basuras por parte de visitantes.</c:v>
                </c:pt>
                <c:pt idx="4">
                  <c:v>Turismo no regulado</c:v>
                </c:pt>
                <c:pt idx="5">
                  <c:v>Cultivos en las franjas protectoras de corrientes hídricas</c:v>
                </c:pt>
                <c:pt idx="6">
                  <c:v>Motocross </c:v>
                </c:pt>
                <c:pt idx="7">
                  <c:v>Viviendas sin sistemas sépticos</c:v>
                </c:pt>
                <c:pt idx="8">
                  <c:v>Procesos erosivos de origen antrópico</c:v>
                </c:pt>
                <c:pt idx="9">
                  <c:v>Fragmentación de bosque</c:v>
                </c:pt>
                <c:pt idx="10">
                  <c:v>Contaminación de recurso hídrico por agroquímicos</c:v>
                </c:pt>
                <c:pt idx="11">
                  <c:v>Expansión de cultivos de aguacate</c:v>
                </c:pt>
              </c:strCache>
            </c:strRef>
          </c:cat>
          <c:val>
            <c:numRef>
              <c:f>'DCS Alto del Nudo'!$E$3:$E$14</c:f>
              <c:numCache>
                <c:formatCode>General</c:formatCode>
                <c:ptCount val="12"/>
                <c:pt idx="0">
                  <c:v>4</c:v>
                </c:pt>
                <c:pt idx="1">
                  <c:v>3</c:v>
                </c:pt>
                <c:pt idx="2">
                  <c:v>3</c:v>
                </c:pt>
                <c:pt idx="3">
                  <c:v>2</c:v>
                </c:pt>
                <c:pt idx="4">
                  <c:v>3</c:v>
                </c:pt>
                <c:pt idx="5">
                  <c:v>4</c:v>
                </c:pt>
                <c:pt idx="6">
                  <c:v>2</c:v>
                </c:pt>
                <c:pt idx="7">
                  <c:v>3</c:v>
                </c:pt>
                <c:pt idx="8">
                  <c:v>3</c:v>
                </c:pt>
                <c:pt idx="9">
                  <c:v>3</c:v>
                </c:pt>
                <c:pt idx="10">
                  <c:v>3</c:v>
                </c:pt>
                <c:pt idx="11">
                  <c:v>3</c:v>
                </c:pt>
              </c:numCache>
            </c:numRef>
          </c:val>
          <c:extLst>
            <c:ext xmlns:c16="http://schemas.microsoft.com/office/drawing/2014/chart" uri="{C3380CC4-5D6E-409C-BE32-E72D297353CC}">
              <c16:uniqueId val="{00000003-0915-4DF3-986D-23560E86A9ED}"/>
            </c:ext>
          </c:extLst>
        </c:ser>
        <c:dLbls>
          <c:showLegendKey val="0"/>
          <c:showVal val="0"/>
          <c:showCatName val="0"/>
          <c:showSerName val="0"/>
          <c:showPercent val="0"/>
          <c:showBubbleSize val="0"/>
        </c:dLbls>
        <c:gapWidth val="182"/>
        <c:axId val="473517704"/>
        <c:axId val="473512216"/>
      </c:barChart>
      <c:catAx>
        <c:axId val="4735177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es-CO"/>
          </a:p>
        </c:txPr>
        <c:crossAx val="473512216"/>
        <c:crosses val="autoZero"/>
        <c:auto val="1"/>
        <c:lblAlgn val="ctr"/>
        <c:lblOffset val="100"/>
        <c:noMultiLvlLbl val="0"/>
      </c:catAx>
      <c:valAx>
        <c:axId val="47351221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es-CO"/>
          </a:p>
        </c:txPr>
        <c:crossAx val="473517704"/>
        <c:crosses val="autoZero"/>
        <c:crossBetween val="between"/>
        <c:majorUnit val="1"/>
      </c:valAx>
      <c:spPr>
        <a:noFill/>
        <a:ln>
          <a:noFill/>
        </a:ln>
        <a:effectLst/>
      </c:spPr>
    </c:plotArea>
    <c:legend>
      <c:legendPos val="b"/>
      <c:legendEntry>
        <c:idx val="2"/>
        <c:txPr>
          <a:bodyPr rot="0" vert="horz"/>
          <a:lstStyle/>
          <a:p>
            <a:pPr>
              <a:defRPr sz="800"/>
            </a:pPr>
            <a:endParaRPr lang="es-CO"/>
          </a:p>
        </c:txPr>
      </c:legendEntry>
      <c:overlay val="0"/>
      <c:spPr>
        <a:noFill/>
        <a:ln>
          <a:noFill/>
        </a:ln>
        <a:effectLst/>
      </c:spPr>
      <c:txPr>
        <a:bodyPr rot="0" vert="horz"/>
        <a:lstStyle/>
        <a:p>
          <a:pPr>
            <a:defRPr sz="800"/>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73138823743627"/>
          <c:y val="0.11443714864361677"/>
          <c:w val="0.74710423920977675"/>
          <c:h val="0.56471823375019303"/>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18900000" algn="bl" rotWithShape="0">
                <a:prstClr val="black">
                  <a:alpha val="40000"/>
                </a:prstClr>
              </a:outerShdw>
            </a:effectLst>
          </c:spPr>
          <c:invertIfNegative val="0"/>
          <c:dPt>
            <c:idx val="0"/>
            <c:invertIfNegative val="0"/>
            <c:bubble3D val="0"/>
            <c:spPr>
              <a:solidFill>
                <a:schemeClr val="accent1"/>
              </a:solidFill>
              <a:ln>
                <a:noFill/>
              </a:ln>
              <a:effectLst>
                <a:outerShdw blurRad="50800" dist="38100" dir="5400000" algn="t" rotWithShape="0">
                  <a:prstClr val="black">
                    <a:alpha val="40000"/>
                  </a:prstClr>
                </a:outerShdw>
              </a:effectLst>
            </c:spPr>
            <c:extLst>
              <c:ext xmlns:c16="http://schemas.microsoft.com/office/drawing/2014/chart" uri="{C3380CC4-5D6E-409C-BE32-E72D297353CC}">
                <c16:uniqueId val="{00000001-67E6-4B03-826C-BDC421FD94B3}"/>
              </c:ext>
            </c:extLst>
          </c:dPt>
          <c:dLbls>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General</c:formatCode>
                <c:ptCount val="3"/>
                <c:pt idx="0">
                  <c:v>652</c:v>
                </c:pt>
                <c:pt idx="1">
                  <c:v>86</c:v>
                </c:pt>
                <c:pt idx="2">
                  <c:v>30</c:v>
                </c:pt>
              </c:numCache>
            </c:numRef>
          </c:val>
          <c:extLst>
            <c:ext xmlns:c16="http://schemas.microsoft.com/office/drawing/2014/chart" uri="{C3380CC4-5D6E-409C-BE32-E72D297353CC}">
              <c16:uniqueId val="{00000002-67E6-4B03-826C-BDC421FD94B3}"/>
            </c:ext>
          </c:extLst>
        </c:ser>
        <c:dLbls>
          <c:showLegendKey val="0"/>
          <c:showVal val="0"/>
          <c:showCatName val="0"/>
          <c:showSerName val="0"/>
          <c:showPercent val="0"/>
          <c:showBubbleSize val="0"/>
        </c:dLbls>
        <c:gapWidth val="219"/>
        <c:overlap val="-27"/>
        <c:axId val="577225352"/>
        <c:axId val="577221824"/>
      </c:barChart>
      <c:catAx>
        <c:axId val="577225352"/>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sz="1000" b="1" i="0" baseline="0">
                    <a:solidFill>
                      <a:sysClr val="windowText" lastClr="000000"/>
                    </a:solidFill>
                    <a:effectLst/>
                  </a:rPr>
                  <a:t>Tamaño de los predios por rango de hectáreas </a:t>
                </a:r>
              </a:p>
              <a:p>
                <a:pPr>
                  <a:defRPr/>
                </a:pPr>
                <a:r>
                  <a:rPr lang="en-US" sz="1000" b="1" i="0" baseline="0">
                    <a:solidFill>
                      <a:sysClr val="windowText" lastClr="000000"/>
                    </a:solidFill>
                    <a:effectLst/>
                  </a:rPr>
                  <a:t>(UAF, Dosquebradas 4 a 10 hectáreas)</a:t>
                </a:r>
                <a:endParaRPr lang="en-US" sz="1000" b="1">
                  <a:solidFill>
                    <a:sysClr val="windowText" lastClr="000000"/>
                  </a:solidFill>
                  <a:effectLst/>
                </a:endParaRPr>
              </a:p>
            </c:rich>
          </c:tx>
          <c:layout>
            <c:manualLayout>
              <c:xMode val="edge"/>
              <c:yMode val="edge"/>
              <c:x val="0.23668031823209842"/>
              <c:y val="0.81992570997829428"/>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577221824"/>
        <c:crosses val="autoZero"/>
        <c:auto val="1"/>
        <c:lblAlgn val="ctr"/>
        <c:lblOffset val="100"/>
        <c:noMultiLvlLbl val="0"/>
      </c:catAx>
      <c:valAx>
        <c:axId val="577221824"/>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sz="1000" b="1">
                    <a:solidFill>
                      <a:sysClr val="windowText" lastClr="000000"/>
                    </a:solidFill>
                  </a:rPr>
                  <a:t>Número de predios </a:t>
                </a:r>
              </a:p>
            </c:rich>
          </c:tx>
          <c:layout>
            <c:manualLayout>
              <c:xMode val="edge"/>
              <c:yMode val="edge"/>
              <c:x val="8.6685108598447955E-2"/>
              <c:y val="0.22730180699971661"/>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577225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4.073356950599754E-2"/>
                  <c:y val="4.555516990101597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455-4D2B-BEBA-F327A4E8CC1F}"/>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455-4D2B-BEBA-F327A4E8CC1F}"/>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455-4D2B-BEBA-F327A4E8CC1F}"/>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455-4D2B-BEBA-F327A4E8CC1F}"/>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455-4D2B-BEBA-F327A4E8CC1F}"/>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455-4D2B-BEBA-F327A4E8CC1F}"/>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455-4D2B-BEBA-F327A4E8CC1F}"/>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455-4D2B-BEBA-F327A4E8CC1F}"/>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General</c:formatCode>
                <c:ptCount val="11"/>
                <c:pt idx="0">
                  <c:v>757</c:v>
                </c:pt>
                <c:pt idx="1">
                  <c:v>43</c:v>
                </c:pt>
                <c:pt idx="2">
                  <c:v>12</c:v>
                </c:pt>
                <c:pt idx="3">
                  <c:v>5</c:v>
                </c:pt>
                <c:pt idx="4">
                  <c:v>2</c:v>
                </c:pt>
                <c:pt idx="5">
                  <c:v>2</c:v>
                </c:pt>
                <c:pt idx="6">
                  <c:v>0</c:v>
                </c:pt>
                <c:pt idx="7">
                  <c:v>1</c:v>
                </c:pt>
                <c:pt idx="8">
                  <c:v>0</c:v>
                </c:pt>
                <c:pt idx="9">
                  <c:v>0</c:v>
                </c:pt>
                <c:pt idx="10">
                  <c:v>1</c:v>
                </c:pt>
              </c:numCache>
            </c:numRef>
          </c:val>
          <c:extLst>
            <c:ext xmlns:c16="http://schemas.microsoft.com/office/drawing/2014/chart" uri="{C3380CC4-5D6E-409C-BE32-E72D297353CC}">
              <c16:uniqueId val="{00000008-F455-4D2B-BEBA-F327A4E8CC1F}"/>
            </c:ext>
          </c:extLst>
        </c:ser>
        <c:dLbls>
          <c:showLegendKey val="0"/>
          <c:showVal val="0"/>
          <c:showCatName val="0"/>
          <c:showSerName val="0"/>
          <c:showPercent val="0"/>
          <c:showBubbleSize val="0"/>
        </c:dLbls>
        <c:gapWidth val="150"/>
        <c:axId val="577223784"/>
        <c:axId val="577223392"/>
      </c:barChart>
      <c:catAx>
        <c:axId val="57722378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577223392"/>
        <c:crosses val="autoZero"/>
        <c:auto val="1"/>
        <c:lblAlgn val="ctr"/>
        <c:lblOffset val="100"/>
        <c:noMultiLvlLbl val="0"/>
      </c:catAx>
      <c:valAx>
        <c:axId val="57722339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577223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5AD-4D9D-97C4-B3B705849F5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5AD-4D9D-97C4-B3B705849F5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85AD-4D9D-97C4-B3B705849F58}"/>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85AD-4D9D-97C4-B3B705849F5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Datos!$A$79:$A$80</c:f>
              <c:strCache>
                <c:ptCount val="2"/>
                <c:pt idx="0">
                  <c:v>Predios totalmente al interior del área protegida </c:v>
                </c:pt>
                <c:pt idx="1">
                  <c:v>Predios parcialmente al interiordel área protegida </c:v>
                </c:pt>
              </c:strCache>
            </c:strRef>
          </c:cat>
          <c:val>
            <c:numRef>
              <c:f>Datos!$B$79:$B$80</c:f>
              <c:numCache>
                <c:formatCode>General</c:formatCode>
                <c:ptCount val="2"/>
                <c:pt idx="0">
                  <c:v>507</c:v>
                </c:pt>
                <c:pt idx="1">
                  <c:v>316</c:v>
                </c:pt>
              </c:numCache>
            </c:numRef>
          </c:val>
          <c:extLst>
            <c:ext xmlns:c16="http://schemas.microsoft.com/office/drawing/2014/chart" uri="{C3380CC4-5D6E-409C-BE32-E72D297353CC}">
              <c16:uniqueId val="{00000004-85AD-4D9D-97C4-B3B705849F5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8902160945296859"/>
          <c:y val="2.9376865081947395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General</c:formatCode>
                <c:ptCount val="11"/>
                <c:pt idx="0">
                  <c:v>123</c:v>
                </c:pt>
                <c:pt idx="1">
                  <c:v>38</c:v>
                </c:pt>
                <c:pt idx="2">
                  <c:v>18</c:v>
                </c:pt>
                <c:pt idx="3">
                  <c:v>17</c:v>
                </c:pt>
                <c:pt idx="4">
                  <c:v>6</c:v>
                </c:pt>
                <c:pt idx="5">
                  <c:v>8</c:v>
                </c:pt>
                <c:pt idx="6">
                  <c:v>3</c:v>
                </c:pt>
                <c:pt idx="7">
                  <c:v>6</c:v>
                </c:pt>
                <c:pt idx="8">
                  <c:v>19</c:v>
                </c:pt>
                <c:pt idx="9">
                  <c:v>76</c:v>
                </c:pt>
              </c:numCache>
            </c:numRef>
          </c:val>
          <c:extLst>
            <c:ext xmlns:c16="http://schemas.microsoft.com/office/drawing/2014/chart" uri="{C3380CC4-5D6E-409C-BE32-E72D297353CC}">
              <c16:uniqueId val="{00000000-53C1-446C-81FB-0E31F12963B8}"/>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General</c:formatCode>
                <c:ptCount val="11"/>
                <c:pt idx="0">
                  <c:v>288</c:v>
                </c:pt>
                <c:pt idx="1">
                  <c:v>18</c:v>
                </c:pt>
                <c:pt idx="2">
                  <c:v>6</c:v>
                </c:pt>
                <c:pt idx="3">
                  <c:v>1</c:v>
                </c:pt>
                <c:pt idx="4">
                  <c:v>0</c:v>
                </c:pt>
                <c:pt idx="5">
                  <c:v>1</c:v>
                </c:pt>
                <c:pt idx="6">
                  <c:v>0</c:v>
                </c:pt>
                <c:pt idx="7">
                  <c:v>1</c:v>
                </c:pt>
                <c:pt idx="8">
                  <c:v>0</c:v>
                </c:pt>
                <c:pt idx="9">
                  <c:v>0</c:v>
                </c:pt>
                <c:pt idx="10">
                  <c:v>1</c:v>
                </c:pt>
              </c:numCache>
            </c:numRef>
          </c:val>
          <c:extLst>
            <c:ext xmlns:c16="http://schemas.microsoft.com/office/drawing/2014/chart" uri="{C3380CC4-5D6E-409C-BE32-E72D297353CC}">
              <c16:uniqueId val="{00000001-53C1-446C-81FB-0E31F12963B8}"/>
            </c:ext>
          </c:extLst>
        </c:ser>
        <c:dLbls>
          <c:showLegendKey val="0"/>
          <c:showVal val="0"/>
          <c:showCatName val="0"/>
          <c:showSerName val="0"/>
          <c:showPercent val="0"/>
          <c:showBubbleSize val="0"/>
        </c:dLbls>
        <c:gapWidth val="150"/>
        <c:shape val="box"/>
        <c:axId val="577227704"/>
        <c:axId val="577223000"/>
        <c:axId val="476565264"/>
      </c:bar3DChart>
      <c:catAx>
        <c:axId val="5772277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77223000"/>
        <c:crosses val="autoZero"/>
        <c:auto val="1"/>
        <c:lblAlgn val="ctr"/>
        <c:lblOffset val="100"/>
        <c:noMultiLvlLbl val="0"/>
      </c:catAx>
      <c:valAx>
        <c:axId val="577223000"/>
        <c:scaling>
          <c:orientation val="minMax"/>
        </c:scaling>
        <c:delete val="0"/>
        <c:axPos val="l"/>
        <c:title>
          <c:tx>
            <c:rich>
              <a:bodyPr rot="-5400000" spcFirstLastPara="1" vertOverflow="ellipsis" vert="horz" wrap="square" anchor="ctr" anchorCtr="1"/>
              <a:lstStyle/>
              <a:p>
                <a:pPr>
                  <a:defRPr sz="6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600" b="0" i="0" cap="all" baseline="0">
                    <a:effectLst/>
                  </a:rPr>
                  <a:t>Numero de predios </a:t>
                </a:r>
                <a:endParaRPr lang="en-US" sz="600">
                  <a:effectLst/>
                </a:endParaRPr>
              </a:p>
              <a:p>
                <a:pPr>
                  <a:defRPr sz="600">
                    <a:solidFill>
                      <a:sysClr val="windowText" lastClr="000000"/>
                    </a:solidFill>
                    <a:latin typeface="Arial" panose="020B0604020202020204" pitchFamily="34" charset="0"/>
                    <a:cs typeface="Arial" panose="020B0604020202020204" pitchFamily="34" charset="0"/>
                  </a:defRPr>
                </a:pPr>
                <a:r>
                  <a:rPr lang="en-US" sz="600" b="0" i="0" cap="all" baseline="0">
                    <a:effectLst/>
                  </a:rPr>
                  <a:t>por rangos de </a:t>
                </a:r>
                <a:endParaRPr lang="en-US" sz="600">
                  <a:effectLst/>
                </a:endParaRPr>
              </a:p>
              <a:p>
                <a:pPr>
                  <a:defRPr sz="600">
                    <a:solidFill>
                      <a:sysClr val="windowText" lastClr="000000"/>
                    </a:solidFill>
                    <a:latin typeface="Arial" panose="020B0604020202020204" pitchFamily="34" charset="0"/>
                    <a:cs typeface="Arial" panose="020B0604020202020204" pitchFamily="34" charset="0"/>
                  </a:defRPr>
                </a:pPr>
                <a:r>
                  <a:rPr lang="en-US" sz="600" b="0" i="0" cap="all" baseline="0">
                    <a:effectLst/>
                  </a:rPr>
                  <a:t>porcentaje y hectáreas</a:t>
                </a:r>
                <a:endParaRPr lang="en-US" sz="600">
                  <a:effectLst/>
                </a:endParaRPr>
              </a:p>
            </c:rich>
          </c:tx>
          <c:layout>
            <c:manualLayout>
              <c:xMode val="edge"/>
              <c:yMode val="edge"/>
              <c:x val="8.1246017768039816E-2"/>
              <c:y val="2.9834989634560143E-2"/>
            </c:manualLayout>
          </c:layout>
          <c:overlay val="0"/>
          <c:spPr>
            <a:noFill/>
            <a:ln>
              <a:noFill/>
            </a:ln>
            <a:effectLst/>
          </c:spPr>
          <c:txPr>
            <a:bodyPr rot="-5400000" spcFirstLastPara="1" vertOverflow="ellipsis" vert="horz" wrap="square" anchor="ctr" anchorCtr="1"/>
            <a:lstStyle/>
            <a:p>
              <a:pPr>
                <a:defRPr sz="6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Arial Narrow" panose="020B0606020202030204" pitchFamily="34" charset="0"/>
                <a:ea typeface="+mn-ea"/>
                <a:cs typeface="Arial" panose="020B0604020202020204" pitchFamily="34" charset="0"/>
              </a:defRPr>
            </a:pPr>
            <a:endParaRPr lang="es-CO"/>
          </a:p>
        </c:txPr>
        <c:crossAx val="577227704"/>
        <c:crosses val="autoZero"/>
        <c:crossBetween val="between"/>
      </c:valAx>
      <c:serAx>
        <c:axId val="476565264"/>
        <c:scaling>
          <c:orientation val="minMax"/>
        </c:scaling>
        <c:delete val="1"/>
        <c:axPos val="b"/>
        <c:majorTickMark val="out"/>
        <c:minorTickMark val="none"/>
        <c:tickLblPos val="nextTo"/>
        <c:crossAx val="577223000"/>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solidFill>
              <a:schemeClr val="accent1"/>
            </a:solidFill>
            <a:ln>
              <a:noFill/>
            </a:ln>
            <a:effectLst/>
            <a:sp3d/>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bg1"/>
                    </a:solidFill>
                    <a:latin typeface="Arial Narrow" panose="020B060602020203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0.59375</c:v>
                </c:pt>
                <c:pt idx="1">
                  <c:v>0.6875</c:v>
                </c:pt>
                <c:pt idx="2">
                  <c:v>0.75000000000000011</c:v>
                </c:pt>
                <c:pt idx="3">
                  <c:v>0.6</c:v>
                </c:pt>
                <c:pt idx="4">
                  <c:v>0.75</c:v>
                </c:pt>
                <c:pt idx="5">
                  <c:v>0.375</c:v>
                </c:pt>
              </c:numCache>
            </c:numRef>
          </c:val>
          <c:extLst>
            <c:ext xmlns:c16="http://schemas.microsoft.com/office/drawing/2014/chart" uri="{C3380CC4-5D6E-409C-BE32-E72D297353CC}">
              <c16:uniqueId val="{00000000-1A73-43AE-81A0-C6727BB7399D}"/>
            </c:ext>
          </c:extLst>
        </c:ser>
        <c:ser>
          <c:idx val="1"/>
          <c:order val="1"/>
          <c:tx>
            <c:strRef>
              <c:f>'Reporte Resultados'!$H$4</c:f>
              <c:strCache>
                <c:ptCount val="1"/>
                <c:pt idx="0">
                  <c:v>RETO</c:v>
                </c:pt>
              </c:strCache>
            </c:strRef>
          </c:tx>
          <c:spPr>
            <a:solidFill>
              <a:schemeClr val="accent2"/>
            </a:solidFill>
            <a:ln>
              <a:noFill/>
            </a:ln>
            <a:effectLst/>
            <a:sp3d/>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bg1"/>
                    </a:solidFill>
                    <a:latin typeface="Arial Narrow" panose="020B060602020203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0.40625</c:v>
                </c:pt>
                <c:pt idx="1">
                  <c:v>0.3125</c:v>
                </c:pt>
                <c:pt idx="2">
                  <c:v>0.24999999999999989</c:v>
                </c:pt>
                <c:pt idx="3">
                  <c:v>0.4</c:v>
                </c:pt>
                <c:pt idx="4">
                  <c:v>0.25</c:v>
                </c:pt>
                <c:pt idx="5">
                  <c:v>0.625</c:v>
                </c:pt>
              </c:numCache>
            </c:numRef>
          </c:val>
          <c:extLst>
            <c:ext xmlns:c16="http://schemas.microsoft.com/office/drawing/2014/chart" uri="{C3380CC4-5D6E-409C-BE32-E72D297353CC}">
              <c16:uniqueId val="{00000001-1A73-43AE-81A0-C6727BB7399D}"/>
            </c:ext>
          </c:extLst>
        </c:ser>
        <c:dLbls>
          <c:showLegendKey val="0"/>
          <c:showVal val="1"/>
          <c:showCatName val="0"/>
          <c:showSerName val="0"/>
          <c:showPercent val="0"/>
          <c:showBubbleSize val="0"/>
        </c:dLbls>
        <c:gapWidth val="150"/>
        <c:shape val="box"/>
        <c:axId val="437002552"/>
        <c:axId val="437005688"/>
        <c:axId val="0"/>
      </c:bar3DChart>
      <c:catAx>
        <c:axId val="4370025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dk1"/>
                </a:solidFill>
                <a:latin typeface="Arial Narrow" panose="020B0606020202030204" pitchFamily="34" charset="0"/>
                <a:ea typeface="+mn-ea"/>
                <a:cs typeface="+mn-cs"/>
              </a:defRPr>
            </a:pPr>
            <a:endParaRPr lang="es-CO"/>
          </a:p>
        </c:txPr>
        <c:crossAx val="437005688"/>
        <c:crosses val="autoZero"/>
        <c:auto val="1"/>
        <c:lblAlgn val="ctr"/>
        <c:lblOffset val="100"/>
        <c:noMultiLvlLbl val="0"/>
      </c:catAx>
      <c:valAx>
        <c:axId val="437005688"/>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solidFill>
                <a:latin typeface="Arial Narrow" panose="020B0606020202030204" pitchFamily="34" charset="0"/>
                <a:ea typeface="+mn-ea"/>
                <a:cs typeface="+mn-cs"/>
              </a:defRPr>
            </a:pPr>
            <a:endParaRPr lang="es-CO"/>
          </a:p>
        </c:txPr>
        <c:crossAx val="437002552"/>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Arial Narrow" panose="020B0606020202030204" pitchFamily="34" charset="0"/>
              <a:ea typeface="+mn-ea"/>
              <a:cs typeface="+mn-cs"/>
            </a:defRPr>
          </a:pPr>
          <a:endParaRPr lang="es-CO"/>
        </a:p>
      </c:txPr>
    </c:legend>
    <c:plotVisOnly val="1"/>
    <c:dispBlanksAs val="gap"/>
    <c:showDLblsOverMax val="0"/>
  </c:chart>
  <c:spPr>
    <a:solidFill>
      <a:schemeClr val="lt1"/>
    </a:solidFill>
    <a:ln w="12700" cap="flat" cmpd="sng" algn="ctr">
      <a:solidFill>
        <a:schemeClr val="accent1"/>
      </a:solidFill>
      <a:prstDash val="solid"/>
      <a:miter lim="800000"/>
    </a:ln>
    <a:effectLst/>
  </c:spPr>
  <c:txPr>
    <a:bodyPr/>
    <a:lstStyle/>
    <a:p>
      <a:pPr>
        <a:defRPr>
          <a:solidFill>
            <a:schemeClr val="dk1"/>
          </a:solidFill>
          <a:latin typeface="+mn-lt"/>
          <a:ea typeface="+mn-ea"/>
          <a:cs typeface="+mn-cs"/>
        </a:defRPr>
      </a:pPr>
      <a:endParaRPr lang="es-CO"/>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Grafica1Opci2!$B$1</c:f>
              <c:strCache>
                <c:ptCount val="1"/>
                <c:pt idx="0">
                  <c:v>N° de 
hectáreas </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Grafica1Opci2!$A$2:$A$8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Grafica1Opci2!$B$2:$B$8</c:f>
              <c:numCache>
                <c:formatCode>0.00</c:formatCode>
                <c:ptCount val="7"/>
                <c:pt idx="0">
                  <c:v>653.02</c:v>
                </c:pt>
                <c:pt idx="1">
                  <c:v>1046.1510000000001</c:v>
                </c:pt>
                <c:pt idx="2">
                  <c:v>468.95600000000002</c:v>
                </c:pt>
                <c:pt idx="3">
                  <c:v>548.74800000000005</c:v>
                </c:pt>
                <c:pt idx="4">
                  <c:v>0</c:v>
                </c:pt>
                <c:pt idx="5">
                  <c:v>70.936000000000007</c:v>
                </c:pt>
                <c:pt idx="6">
                  <c:v>5.6790000000000003</c:v>
                </c:pt>
              </c:numCache>
            </c:numRef>
          </c:val>
          <c:extLst>
            <c:ext xmlns:c16="http://schemas.microsoft.com/office/drawing/2014/chart" uri="{C3380CC4-5D6E-409C-BE32-E72D297353CC}">
              <c16:uniqueId val="{00000001-C121-42A5-9C34-F54ACFAD2046}"/>
            </c:ext>
          </c:extLst>
        </c:ser>
        <c:ser>
          <c:idx val="1"/>
          <c:order val="1"/>
          <c:tx>
            <c:strRef>
              <c:f>Grafica1Opci2!$C$1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Grafica1Opci2!$A$2:$A$8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Grafica1Opci2!$C$2:$C$8</c:f>
              <c:numCache>
                <c:formatCode>General</c:formatCode>
                <c:ptCount val="7"/>
                <c:pt idx="0">
                  <c:v>375</c:v>
                </c:pt>
                <c:pt idx="1">
                  <c:v>404</c:v>
                </c:pt>
                <c:pt idx="2">
                  <c:v>231</c:v>
                </c:pt>
                <c:pt idx="3">
                  <c:v>425</c:v>
                </c:pt>
                <c:pt idx="4">
                  <c:v>0</c:v>
                </c:pt>
                <c:pt idx="5">
                  <c:v>343</c:v>
                </c:pt>
                <c:pt idx="6">
                  <c:v>18</c:v>
                </c:pt>
              </c:numCache>
            </c:numRef>
          </c:val>
          <c:extLst>
            <c:ext xmlns:c16="http://schemas.microsoft.com/office/drawing/2014/chart" uri="{C3380CC4-5D6E-409C-BE32-E72D297353CC}">
              <c16:uniqueId val="{00000002-C121-42A5-9C34-F54ACFAD2046}"/>
            </c:ext>
          </c:extLst>
        </c:ser>
        <c:dLbls>
          <c:dLblPos val="outEnd"/>
          <c:showLegendKey val="0"/>
          <c:showVal val="1"/>
          <c:showCatName val="0"/>
          <c:showSerName val="0"/>
          <c:showPercent val="0"/>
          <c:showBubbleSize val="0"/>
        </c:dLbls>
        <c:gapWidth val="444"/>
        <c:overlap val="-90"/>
        <c:axId val="577227312"/>
        <c:axId val="577222608"/>
      </c:barChart>
      <c:catAx>
        <c:axId val="577227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77222608"/>
        <c:crosses val="autoZero"/>
        <c:auto val="1"/>
        <c:lblAlgn val="ctr"/>
        <c:lblOffset val="100"/>
        <c:noMultiLvlLbl val="0"/>
      </c:catAx>
      <c:valAx>
        <c:axId val="577222608"/>
        <c:scaling>
          <c:orientation val="minMax"/>
        </c:scaling>
        <c:delete val="1"/>
        <c:axPos val="l"/>
        <c:numFmt formatCode="0.00" sourceLinked="1"/>
        <c:majorTickMark val="none"/>
        <c:minorTickMark val="none"/>
        <c:tickLblPos val="nextTo"/>
        <c:crossAx val="57722731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332602754552586"/>
          <c:y val="0.14856810603300921"/>
          <c:w val="0.49486538409502934"/>
          <c:h val="0.61567909883150729"/>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2.5</c:v>
                </c:pt>
                <c:pt idx="1">
                  <c:v>1</c:v>
                </c:pt>
                <c:pt idx="2">
                  <c:v>2</c:v>
                </c:pt>
                <c:pt idx="3">
                  <c:v>4</c:v>
                </c:pt>
              </c:numCache>
            </c:numRef>
          </c:val>
          <c:extLst>
            <c:ext xmlns:c16="http://schemas.microsoft.com/office/drawing/2014/chart" uri="{C3380CC4-5D6E-409C-BE32-E72D297353CC}">
              <c16:uniqueId val="{00000000-EFD7-4F7E-BAD9-CA7B5BA8B302}"/>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EFD7-4F7E-BAD9-CA7B5BA8B302}"/>
            </c:ext>
          </c:extLst>
        </c:ser>
        <c:dLbls>
          <c:showLegendKey val="0"/>
          <c:showVal val="0"/>
          <c:showCatName val="0"/>
          <c:showSerName val="0"/>
          <c:showPercent val="0"/>
          <c:showBubbleSize val="0"/>
        </c:dLbls>
        <c:axId val="437000592"/>
        <c:axId val="437002160"/>
      </c:radarChart>
      <c:catAx>
        <c:axId val="437000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7002160"/>
        <c:crosses val="autoZero"/>
        <c:auto val="1"/>
        <c:lblAlgn val="ctr"/>
        <c:lblOffset val="100"/>
        <c:noMultiLvlLbl val="0"/>
      </c:catAx>
      <c:valAx>
        <c:axId val="4370021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7000592"/>
        <c:crosses val="autoZero"/>
        <c:crossBetween val="between"/>
        <c:majorUnit val="1"/>
      </c:valAx>
      <c:spPr>
        <a:noFill/>
        <a:ln>
          <a:noFill/>
        </a:ln>
        <a:effectLst/>
      </c:spPr>
    </c:plotArea>
    <c:legend>
      <c:legendPos val="b"/>
      <c:layout>
        <c:manualLayout>
          <c:xMode val="edge"/>
          <c:yMode val="edge"/>
          <c:x val="2.5950218544474195E-2"/>
          <c:y val="0.92428304607591139"/>
          <c:w val="0.92773278594758135"/>
          <c:h val="4.139517781430218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no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04599707841948"/>
          <c:y val="0.19582715130714737"/>
          <c:w val="0.47367498180374507"/>
          <c:h val="0.56530391271004332"/>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3</c:v>
                </c:pt>
                <c:pt idx="2">
                  <c:v>2</c:v>
                </c:pt>
                <c:pt idx="3">
                  <c:v>3</c:v>
                </c:pt>
              </c:numCache>
            </c:numRef>
          </c:val>
          <c:extLst>
            <c:ext xmlns:c16="http://schemas.microsoft.com/office/drawing/2014/chart" uri="{C3380CC4-5D6E-409C-BE32-E72D297353CC}">
              <c16:uniqueId val="{00000000-7F44-431E-A2DF-7D0FCA74C4DB}"/>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7F44-431E-A2DF-7D0FCA74C4DB}"/>
            </c:ext>
          </c:extLst>
        </c:ser>
        <c:dLbls>
          <c:showLegendKey val="0"/>
          <c:showVal val="0"/>
          <c:showCatName val="0"/>
          <c:showSerName val="0"/>
          <c:showPercent val="0"/>
          <c:showBubbleSize val="0"/>
        </c:dLbls>
        <c:axId val="437004120"/>
        <c:axId val="437006080"/>
      </c:radarChart>
      <c:catAx>
        <c:axId val="4370041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7006080"/>
        <c:crosses val="autoZero"/>
        <c:auto val="1"/>
        <c:lblAlgn val="ctr"/>
        <c:lblOffset val="100"/>
        <c:noMultiLvlLbl val="0"/>
      </c:catAx>
      <c:valAx>
        <c:axId val="43700608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700412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05972867515"/>
          <c:y val="0.13203411064777548"/>
          <c:w val="0.40182121809373089"/>
          <c:h val="0.62620485755959987"/>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3</c:v>
                </c:pt>
                <c:pt idx="2">
                  <c:v>4</c:v>
                </c:pt>
                <c:pt idx="3">
                  <c:v>4</c:v>
                </c:pt>
                <c:pt idx="4">
                  <c:v>0</c:v>
                </c:pt>
                <c:pt idx="5">
                  <c:v>2</c:v>
                </c:pt>
                <c:pt idx="6">
                  <c:v>3</c:v>
                </c:pt>
                <c:pt idx="7">
                  <c:v>3</c:v>
                </c:pt>
                <c:pt idx="8">
                  <c:v>2</c:v>
                </c:pt>
                <c:pt idx="9">
                  <c:v>3</c:v>
                </c:pt>
              </c:numCache>
            </c:numRef>
          </c:val>
          <c:extLst>
            <c:ext xmlns:c16="http://schemas.microsoft.com/office/drawing/2014/chart" uri="{C3380CC4-5D6E-409C-BE32-E72D297353CC}">
              <c16:uniqueId val="{00000000-8DA9-47D2-8FC9-D2CAFB46EAE3}"/>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8DA9-47D2-8FC9-D2CAFB46EAE3}"/>
            </c:ext>
          </c:extLst>
        </c:ser>
        <c:dLbls>
          <c:showLegendKey val="0"/>
          <c:showVal val="0"/>
          <c:showCatName val="0"/>
          <c:showSerName val="0"/>
          <c:showPercent val="0"/>
          <c:showBubbleSize val="0"/>
        </c:dLbls>
        <c:axId val="436999808"/>
        <c:axId val="437001768"/>
      </c:radarChart>
      <c:catAx>
        <c:axId val="43699980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7001768"/>
        <c:crosses val="autoZero"/>
        <c:auto val="1"/>
        <c:lblAlgn val="ctr"/>
        <c:lblOffset val="100"/>
        <c:noMultiLvlLbl val="0"/>
      </c:catAx>
      <c:valAx>
        <c:axId val="43700176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O"/>
          </a:p>
        </c:txPr>
        <c:crossAx val="43699980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5"/>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14897774367095296"/>
          <c:w val="0.42098726957229116"/>
          <c:h val="0.7269701704383793"/>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2</c:v>
                </c:pt>
              </c:numCache>
            </c:numRef>
          </c:val>
          <c:extLst>
            <c:ext xmlns:c16="http://schemas.microsoft.com/office/drawing/2014/chart" uri="{C3380CC4-5D6E-409C-BE32-E72D297353CC}">
              <c16:uniqueId val="{00000000-2608-4C3D-8986-75DB8944C47E}"/>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2608-4C3D-8986-75DB8944C47E}"/>
            </c:ext>
          </c:extLst>
        </c:ser>
        <c:dLbls>
          <c:showLegendKey val="0"/>
          <c:showVal val="0"/>
          <c:showCatName val="0"/>
          <c:showSerName val="0"/>
          <c:showPercent val="0"/>
          <c:showBubbleSize val="0"/>
        </c:dLbls>
        <c:axId val="437003728"/>
        <c:axId val="573217864"/>
      </c:radarChart>
      <c:catAx>
        <c:axId val="4370037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7864"/>
        <c:crosses val="autoZero"/>
        <c:auto val="1"/>
        <c:lblAlgn val="ctr"/>
        <c:lblOffset val="100"/>
        <c:noMultiLvlLbl val="0"/>
      </c:catAx>
      <c:valAx>
        <c:axId val="57321786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700372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2"/>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5374013348879829"/>
          <c:y val="0.1999613733978933"/>
          <c:w val="0.31650664325094646"/>
          <c:h val="0.58275886232692797"/>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2</c:v>
                </c:pt>
                <c:pt idx="1">
                  <c:v>4</c:v>
                </c:pt>
                <c:pt idx="2">
                  <c:v>1</c:v>
                </c:pt>
                <c:pt idx="3">
                  <c:v>3</c:v>
                </c:pt>
                <c:pt idx="4">
                  <c:v>2</c:v>
                </c:pt>
              </c:numCache>
            </c:numRef>
          </c:val>
          <c:extLst>
            <c:ext xmlns:c16="http://schemas.microsoft.com/office/drawing/2014/chart" uri="{C3380CC4-5D6E-409C-BE32-E72D297353CC}">
              <c16:uniqueId val="{00000000-B662-4861-98EC-28B024A37E30}"/>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B662-4861-98EC-28B024A37E30}"/>
            </c:ext>
          </c:extLst>
        </c:ser>
        <c:dLbls>
          <c:showLegendKey val="0"/>
          <c:showVal val="0"/>
          <c:showCatName val="0"/>
          <c:showSerName val="0"/>
          <c:showPercent val="0"/>
          <c:showBubbleSize val="0"/>
        </c:dLbls>
        <c:axId val="573212768"/>
        <c:axId val="573214336"/>
      </c:radarChart>
      <c:catAx>
        <c:axId val="57321276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4336"/>
        <c:crosses val="autoZero"/>
        <c:auto val="1"/>
        <c:lblAlgn val="ctr"/>
        <c:lblOffset val="100"/>
        <c:noMultiLvlLbl val="0"/>
      </c:catAx>
      <c:valAx>
        <c:axId val="57321433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276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88654692542015"/>
          <c:y val="0.16018551716603141"/>
          <c:w val="0.42393379603840153"/>
          <c:h val="0.64994344927130343"/>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1</c:v>
                </c:pt>
                <c:pt idx="1">
                  <c:v>1</c:v>
                </c:pt>
                <c:pt idx="2">
                  <c:v>3</c:v>
                </c:pt>
                <c:pt idx="3">
                  <c:v>1</c:v>
                </c:pt>
              </c:numCache>
            </c:numRef>
          </c:val>
          <c:extLst>
            <c:ext xmlns:c16="http://schemas.microsoft.com/office/drawing/2014/chart" uri="{C3380CC4-5D6E-409C-BE32-E72D297353CC}">
              <c16:uniqueId val="{00000000-785A-4525-8B32-8758C58EC0A0}"/>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785A-4525-8B32-8758C58EC0A0}"/>
            </c:ext>
          </c:extLst>
        </c:ser>
        <c:dLbls>
          <c:showLegendKey val="0"/>
          <c:showVal val="0"/>
          <c:showCatName val="0"/>
          <c:showSerName val="0"/>
          <c:showPercent val="0"/>
          <c:showBubbleSize val="0"/>
        </c:dLbls>
        <c:axId val="573211592"/>
        <c:axId val="573213160"/>
      </c:radarChart>
      <c:catAx>
        <c:axId val="573211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3160"/>
        <c:crosses val="autoZero"/>
        <c:auto val="1"/>
        <c:lblAlgn val="ctr"/>
        <c:lblOffset val="100"/>
        <c:noMultiLvlLbl val="0"/>
      </c:catAx>
      <c:valAx>
        <c:axId val="57321316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1592"/>
        <c:crosses val="autoZero"/>
        <c:crossBetween val="between"/>
        <c:majorUnit val="1"/>
      </c:valAx>
      <c:spPr>
        <a:noFill/>
        <a:ln>
          <a:noFill/>
        </a:ln>
        <a:effectLst/>
      </c:spPr>
    </c:plotArea>
    <c:legend>
      <c:legendPos val="b"/>
      <c:layout>
        <c:manualLayout>
          <c:xMode val="edge"/>
          <c:yMode val="edge"/>
          <c:x val="7.7766869634897096E-2"/>
          <c:y val="0.94457133297778473"/>
          <c:w val="0.80546545941355141"/>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latin typeface="Arial Narrow" panose="020B0606020202030204" pitchFamily="34" charset="0"/>
              </a:defRPr>
            </a:pPr>
            <a:r>
              <a:rPr lang="es-CO" sz="1000" b="1" i="0" baseline="0">
                <a:effectLst/>
                <a:latin typeface="Arial Narrow" panose="020B0606020202030204" pitchFamily="34" charset="0"/>
              </a:rPr>
              <a:t>Rango entre 71 a 90. Calidad: Buena</a:t>
            </a:r>
            <a:endParaRPr lang="en-US" sz="1000">
              <a:effectLst/>
              <a:latin typeface="Arial Narrow" panose="020B0606020202030204" pitchFamily="34" charset="0"/>
            </a:endParaRPr>
          </a:p>
        </c:rich>
      </c:tx>
      <c:layout>
        <c:manualLayout>
          <c:xMode val="edge"/>
          <c:yMode val="edge"/>
          <c:x val="0.28944027437414338"/>
          <c:y val="1.7601743178329125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8.0288852363688143E-2"/>
          <c:y val="8.2893279849452786E-2"/>
          <c:w val="0.88655364952026061"/>
          <c:h val="0.70406457683355617"/>
        </c:manualLayout>
      </c:layout>
      <c:bar3DChart>
        <c:barDir val="col"/>
        <c:grouping val="clustered"/>
        <c:varyColors val="0"/>
        <c:ser>
          <c:idx val="0"/>
          <c:order val="0"/>
          <c:invertIfNegative val="0"/>
          <c:cat>
            <c:strRef>
              <c:f>AltoNudoAguazul!$A$1:$R$1</c:f>
              <c:strCache>
                <c:ptCount val="18"/>
                <c:pt idx="0">
                  <c:v>21/09/2010</c:v>
                </c:pt>
                <c:pt idx="1">
                  <c:v>16/11./2010</c:v>
                </c:pt>
                <c:pt idx="2">
                  <c:v>25/01/2011</c:v>
                </c:pt>
                <c:pt idx="3">
                  <c:v>24/05/2011</c:v>
                </c:pt>
                <c:pt idx="4">
                  <c:v>13/09/2011</c:v>
                </c:pt>
                <c:pt idx="5">
                  <c:v>22/01/2014</c:v>
                </c:pt>
                <c:pt idx="6">
                  <c:v>7/05/2014</c:v>
                </c:pt>
                <c:pt idx="7">
                  <c:v>3/09/2014</c:v>
                </c:pt>
                <c:pt idx="8">
                  <c:v>14/04/2015</c:v>
                </c:pt>
                <c:pt idx="9">
                  <c:v>30/06/2015</c:v>
                </c:pt>
                <c:pt idx="10">
                  <c:v>15/12/2015</c:v>
                </c:pt>
                <c:pt idx="11">
                  <c:v>12/07/2016</c:v>
                </c:pt>
                <c:pt idx="12">
                  <c:v>28/03/2017</c:v>
                </c:pt>
                <c:pt idx="13">
                  <c:v>30/05/2017</c:v>
                </c:pt>
                <c:pt idx="14">
                  <c:v>19/09/2017</c:v>
                </c:pt>
                <c:pt idx="15">
                  <c:v>30/01/2018</c:v>
                </c:pt>
                <c:pt idx="16">
                  <c:v>24/07/2018</c:v>
                </c:pt>
                <c:pt idx="17">
                  <c:v>13/11/2018</c:v>
                </c:pt>
              </c:strCache>
            </c:strRef>
          </c:cat>
          <c:val>
            <c:numRef>
              <c:f>AltoNudoAguazul!$A$2:$R$2</c:f>
              <c:numCache>
                <c:formatCode>0_)</c:formatCode>
                <c:ptCount val="18"/>
                <c:pt idx="0">
                  <c:v>75.69129156464038</c:v>
                </c:pt>
                <c:pt idx="1">
                  <c:v>86.699190167782106</c:v>
                </c:pt>
                <c:pt idx="2">
                  <c:v>62.159256344047733</c:v>
                </c:pt>
                <c:pt idx="3">
                  <c:v>84.1240863106772</c:v>
                </c:pt>
                <c:pt idx="4">
                  <c:v>85.671976331736687</c:v>
                </c:pt>
                <c:pt idx="5">
                  <c:v>72.406395299730974</c:v>
                </c:pt>
                <c:pt idx="6">
                  <c:v>73.634336920358663</c:v>
                </c:pt>
                <c:pt idx="7">
                  <c:v>69.732588946313825</c:v>
                </c:pt>
                <c:pt idx="8">
                  <c:v>74.871697944900234</c:v>
                </c:pt>
                <c:pt idx="9">
                  <c:v>82.617548106459438</c:v>
                </c:pt>
                <c:pt idx="10">
                  <c:v>80.889717500516127</c:v>
                </c:pt>
                <c:pt idx="11">
                  <c:v>81</c:v>
                </c:pt>
                <c:pt idx="12">
                  <c:v>78</c:v>
                </c:pt>
                <c:pt idx="13">
                  <c:v>78</c:v>
                </c:pt>
                <c:pt idx="14">
                  <c:v>79</c:v>
                </c:pt>
                <c:pt idx="15">
                  <c:v>81</c:v>
                </c:pt>
                <c:pt idx="16">
                  <c:v>82</c:v>
                </c:pt>
                <c:pt idx="17">
                  <c:v>79</c:v>
                </c:pt>
              </c:numCache>
            </c:numRef>
          </c:val>
          <c:extLst>
            <c:ext xmlns:c16="http://schemas.microsoft.com/office/drawing/2014/chart" uri="{C3380CC4-5D6E-409C-BE32-E72D297353CC}">
              <c16:uniqueId val="{00000000-F7AB-4789-9A15-E3D0849A7A0E}"/>
            </c:ext>
          </c:extLst>
        </c:ser>
        <c:dLbls>
          <c:showLegendKey val="0"/>
          <c:showVal val="0"/>
          <c:showCatName val="0"/>
          <c:showSerName val="0"/>
          <c:showPercent val="0"/>
          <c:showBubbleSize val="0"/>
        </c:dLbls>
        <c:gapWidth val="75"/>
        <c:shape val="box"/>
        <c:axId val="577022864"/>
        <c:axId val="473519272"/>
        <c:axId val="0"/>
      </c:bar3DChart>
      <c:catAx>
        <c:axId val="577022864"/>
        <c:scaling>
          <c:orientation val="minMax"/>
        </c:scaling>
        <c:delete val="0"/>
        <c:axPos val="b"/>
        <c:numFmt formatCode="General" sourceLinked="1"/>
        <c:majorTickMark val="none"/>
        <c:minorTickMark val="none"/>
        <c:tickLblPos val="nextTo"/>
        <c:txPr>
          <a:bodyPr/>
          <a:lstStyle/>
          <a:p>
            <a:pPr>
              <a:defRPr sz="800">
                <a:latin typeface="Arial Narrow" panose="020B0606020202030204" pitchFamily="34" charset="0"/>
              </a:defRPr>
            </a:pPr>
            <a:endParaRPr lang="es-CO"/>
          </a:p>
        </c:txPr>
        <c:crossAx val="473519272"/>
        <c:crosses val="autoZero"/>
        <c:auto val="1"/>
        <c:lblAlgn val="ctr"/>
        <c:lblOffset val="100"/>
        <c:noMultiLvlLbl val="0"/>
      </c:catAx>
      <c:valAx>
        <c:axId val="473519272"/>
        <c:scaling>
          <c:orientation val="minMax"/>
        </c:scaling>
        <c:delete val="0"/>
        <c:axPos val="l"/>
        <c:majorGridlines/>
        <c:numFmt formatCode="0_)" sourceLinked="1"/>
        <c:majorTickMark val="none"/>
        <c:minorTickMark val="none"/>
        <c:tickLblPos val="nextTo"/>
        <c:spPr>
          <a:ln w="6350">
            <a:noFill/>
          </a:ln>
        </c:spPr>
        <c:txPr>
          <a:bodyPr/>
          <a:lstStyle/>
          <a:p>
            <a:pPr>
              <a:defRPr sz="1000">
                <a:latin typeface="Arial Narrow" panose="020B0606020202030204" pitchFamily="34" charset="0"/>
              </a:defRPr>
            </a:pPr>
            <a:endParaRPr lang="es-CO"/>
          </a:p>
        </c:txPr>
        <c:crossAx val="57702286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bJuZNMGwWZR5+rT/wD218jU4JA==">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2021-06-12T00:33:00Z</dcterms:created>
  <dc:creator>ASUS</dc:creator>
</cp:coreProperties>
</file>